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H SarabunIT๙" w:hAnsi="TH SarabunIT๙" w:cs="TH SarabunIT๙"/>
          <w:sz w:val="32"/>
          <w:szCs w:val="32"/>
        </w:rPr>
        <w:id w:val="1132132887"/>
        <w:docPartObj>
          <w:docPartGallery w:val="Cover Pages"/>
          <w:docPartUnique/>
        </w:docPartObj>
      </w:sdtPr>
      <w:sdtContent>
        <w:p w14:paraId="295219FD" w14:textId="774C7041" w:rsidR="000A718A" w:rsidRPr="00DF3823" w:rsidRDefault="00B1627A">
          <w:pPr>
            <w:rPr>
              <w:rFonts w:ascii="TH SarabunIT๙" w:hAnsi="TH SarabunIT๙" w:cs="TH SarabunIT๙"/>
              <w:sz w:val="32"/>
              <w:szCs w:val="32"/>
            </w:rPr>
          </w:pPr>
          <w:r w:rsidRPr="00DF3823">
            <w:rPr>
              <w:rFonts w:ascii="TH SarabunIT๙" w:hAnsi="TH SarabunIT๙" w:cs="TH SarabunIT๙"/>
              <w:noProof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4A7B6965" wp14:editId="45013837">
                    <wp:simplePos x="0" y="0"/>
                    <wp:positionH relativeFrom="column">
                      <wp:posOffset>-315310</wp:posOffset>
                    </wp:positionH>
                    <wp:positionV relativeFrom="paragraph">
                      <wp:posOffset>-31531</wp:posOffset>
                    </wp:positionV>
                    <wp:extent cx="6178380" cy="8990192"/>
                    <wp:effectExtent l="0" t="0" r="0" b="1905"/>
                    <wp:wrapNone/>
                    <wp:docPr id="1563474104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78380" cy="8990192"/>
                              <a:chOff x="-1" y="0"/>
                              <a:chExt cx="6858001" cy="8990192"/>
                            </a:xfrm>
                          </wpg:grpSpPr>
                          <wpg:grpSp>
                            <wpg:cNvPr id="119" name="กลุ่ม 119"/>
                            <wpg:cNvGrpSpPr/>
                            <wpg:grpSpPr>
                              <a:xfrm>
                                <a:off x="0" y="0"/>
                                <a:ext cx="6858000" cy="7458382"/>
                                <a:chOff x="0" y="0"/>
                                <a:chExt cx="6858000" cy="7458382"/>
                              </a:xfrm>
                              <a:solidFill>
                                <a:srgbClr val="FFFF00"/>
                              </a:solidFill>
                            </wpg:grpSpPr>
                            <wps:wsp>
                              <wps:cNvPr id="120" name="สี่เหลี่ยมผืนผ้า 120"/>
                              <wps:cNvSpPr/>
                              <wps:spPr>
                                <a:xfrm>
                                  <a:off x="0" y="7315200"/>
                                  <a:ext cx="6858000" cy="143182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กล่องข้อความ 122"/>
                              <wps:cNvSpPr txBox="1"/>
                              <wps:spPr>
                                <a:xfrm>
                                  <a:off x="0" y="0"/>
                                  <a:ext cx="6858000" cy="7315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4ED5A8" w14:textId="77777777" w:rsidR="00B1627A" w:rsidRDefault="00B1627A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A6CF9B3" wp14:editId="41B45232">
                                          <wp:extent cx="3099435" cy="1327785"/>
                                          <wp:effectExtent l="0" t="0" r="5715" b="5715"/>
                                          <wp:docPr id="35" name="รูปภาพ 3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5" name="รูปภาพ 35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3099435" cy="13277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3CE5D10D" w14:textId="77777777" w:rsidR="008141F2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</w:p>
                                  <w:p w14:paraId="2C854C65" w14:textId="70A9CB36" w:rsidR="008141F2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ประกาศ </w:t>
                                    </w:r>
                                  </w:p>
                                  <w:p w14:paraId="37E0D55B" w14:textId="38443A82" w:rsidR="000A718A" w:rsidRPr="00B1627A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เรื่องมาตร</w:t>
                                    </w:r>
                                    <w:r w:rsidR="001D28B7"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การจัดการทรัพย์สินของราชการ ของบริจาค การจัดเก็บของกลาง</w:t>
                                    </w:r>
                                  </w:p>
                                  <w:p w14:paraId="25424752" w14:textId="10D076E4" w:rsidR="001D28B7" w:rsidRPr="00B1627A" w:rsidRDefault="001D28B7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และแนวทางการนำไปปฏิบัติ </w:t>
                                    </w:r>
                                  </w:p>
                                  <w:p w14:paraId="30E0096F" w14:textId="32B0D1A9" w:rsidR="001D28B7" w:rsidRPr="00B1627A" w:rsidRDefault="001D28B7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ปีงบประมาณ 256</w:t>
                                    </w:r>
                                    <w:r w:rsidR="00992177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-1" y="7458382"/>
                                <a:ext cx="6857485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A9114B1" w14:textId="69C03616" w:rsidR="00B1627A" w:rsidRPr="00377C06" w:rsidRDefault="00B1627A" w:rsidP="00B1627A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POLICE ITA 202</w:t>
                                  </w:r>
                                  <w:r w:rsidR="00992177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  <w:cs/>
                                    </w:rPr>
                                    <w:t>5</w:t>
                                  </w:r>
                                </w:p>
                                <w:p w14:paraId="7AD37A07" w14:textId="0129EF2C" w:rsidR="00B1627A" w:rsidRPr="00377C06" w:rsidRDefault="00B1627A" w:rsidP="00B1627A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ส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ถานีตำรวจภูธร</w:t>
                                  </w:r>
                                  <w:r w:rsidR="00B307D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แม่ท้อ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7B6965" id="Group 1" o:spid="_x0000_s1026" style="position:absolute;margin-left:-24.85pt;margin-top:-2.5pt;width:486.5pt;height:707.9pt;z-index:251666432;mso-width-relative:margin;mso-height-relative:margin" coordorigin="" coordsize="68580,89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">
    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  <v:textbox inset="36pt,36pt,36pt,36pt">
                          <w:txbxContent>
                            <w:p w14:paraId="5B4ED5A8" w14:textId="77777777" w:rsidR="00B1627A" w:rsidRDefault="00B1627A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A6CF9B3" wp14:editId="41B45232">
                                    <wp:extent cx="3099435" cy="1327785"/>
                                    <wp:effectExtent l="0" t="0" r="5715" b="5715"/>
                                    <wp:docPr id="35" name="รูปภาพ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5" name="รูปภาพ 35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9435" cy="1327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CE5D10D" w14:textId="77777777" w:rsidR="008141F2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</w:p>
                            <w:p w14:paraId="2C854C65" w14:textId="70A9CB36" w:rsidR="008141F2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 xml:space="preserve">ประกาศ </w:t>
                              </w:r>
                            </w:p>
                            <w:p w14:paraId="37E0D55B" w14:textId="38443A82" w:rsidR="000A718A" w:rsidRPr="00B1627A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เรื่องมาตร</w:t>
                              </w:r>
                              <w:r w:rsidR="001D28B7"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การจัดการทรัพย์สินของราชการ ของบริจาค การจัดเก็บของกลาง</w:t>
                              </w:r>
                            </w:p>
                            <w:p w14:paraId="25424752" w14:textId="10D076E4" w:rsidR="001D28B7" w:rsidRPr="00B1627A" w:rsidRDefault="001D28B7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 xml:space="preserve">และแนวทางการนำไปปฏิบัติ </w:t>
                              </w:r>
                            </w:p>
                            <w:p w14:paraId="30E0096F" w14:textId="32B0D1A9" w:rsidR="001D28B7" w:rsidRPr="00B1627A" w:rsidRDefault="001D28B7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ปีงบประมาณ 256</w:t>
                              </w:r>
                              <w:r w:rsidR="0099217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  <v:shape id="กล่องข้อความ 129" o:spid="_x0000_s1030" type="#_x0000_t202" style="position:absolute;top:74583;width:68574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" fillcolor="#ffc000" stroked="f" strokeweight=".5pt">
                      <v:textbox inset="1in,0,86.4pt,0">
                        <w:txbxContent>
                          <w:p w14:paraId="0A9114B1" w14:textId="69C03616" w:rsidR="00B1627A" w:rsidRPr="00377C06" w:rsidRDefault="00B1627A" w:rsidP="00B1627A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  <w:t>POLICE ITA 202</w:t>
                            </w:r>
                            <w:r w:rsidR="0099217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  <w:cs/>
                              </w:rPr>
                              <w:t>5</w:t>
                            </w:r>
                          </w:p>
                          <w:p w14:paraId="7AD37A07" w14:textId="0129EF2C" w:rsidR="00B1627A" w:rsidRPr="00377C06" w:rsidRDefault="00B1627A" w:rsidP="00B1627A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ถานีตำรวจภูธร</w:t>
                            </w:r>
                            <w:r w:rsidR="00B307D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แม่ท้อ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5A77E9E1" w14:textId="7E9E6B21" w:rsidR="000A718A" w:rsidRPr="00DF3823" w:rsidRDefault="000A718A" w:rsidP="00551C05">
          <w:pPr>
            <w:rPr>
              <w:rFonts w:ascii="TH SarabunIT๙" w:hAnsi="TH SarabunIT๙" w:cs="TH SarabunIT๙"/>
              <w:sz w:val="32"/>
              <w:szCs w:val="32"/>
              <w:cs/>
            </w:rPr>
          </w:pPr>
          <w:r w:rsidRPr="00DF3823">
            <w:rPr>
              <w:rFonts w:ascii="TH SarabunIT๙" w:hAnsi="TH SarabunIT๙" w:cs="TH SarabunIT๙"/>
              <w:sz w:val="32"/>
              <w:szCs w:val="32"/>
            </w:rPr>
            <w:br w:type="page"/>
          </w:r>
        </w:p>
      </w:sdtContent>
    </w:sdt>
    <w:p w14:paraId="2AFC1F4A" w14:textId="2D0431DF" w:rsidR="00B1627A" w:rsidRPr="00DF3823" w:rsidRDefault="00B1627A" w:rsidP="000A718A">
      <w:pPr>
        <w:jc w:val="center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4F9F395" wp14:editId="54025E1D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C39CA4" w14:textId="7C919B5E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ประกาศสถานีตำรวจภูธร</w:t>
      </w:r>
      <w:r w:rsidR="00B307D5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แม่ท้อ</w:t>
      </w: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7BC4B911" w14:textId="77777777" w:rsidR="00DF3823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="00754B73"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มาตร</w:t>
      </w: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การจัดการทรัพย์สินของราชการ ของบริจาค</w:t>
      </w:r>
      <w:r w:rsidR="00DF3823" w:rsidRPr="00DF38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การจัดเก็บของกลาง</w:t>
      </w:r>
    </w:p>
    <w:p w14:paraId="175F44AF" w14:textId="146B8472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และแนวทางการนำไปปฏิบัติ</w:t>
      </w:r>
    </w:p>
    <w:p w14:paraId="61C35333" w14:textId="1D5BB22E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37EF91" w14:textId="186794F0" w:rsidR="000A718A" w:rsidRPr="00DF3823" w:rsidRDefault="00DF3823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307D5">
        <w:rPr>
          <w:rFonts w:ascii="TH SarabunIT๙" w:hAnsi="TH SarabunIT๙" w:cs="TH SarabunIT๙" w:hint="cs"/>
          <w:sz w:val="32"/>
          <w:szCs w:val="32"/>
          <w:cs/>
        </w:rPr>
        <w:t>แม่ท้อ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 มีความ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ประสงค์ที่จะ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ทำ</w:t>
      </w:r>
      <w:r>
        <w:rPr>
          <w:rFonts w:ascii="TH SarabunIT๙" w:hAnsi="TH SarabunIT๙" w:cs="TH SarabunIT๙" w:hint="cs"/>
          <w:sz w:val="32"/>
          <w:szCs w:val="32"/>
          <w:cs/>
        </w:rPr>
        <w:t>มาตร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การจัดการ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ทรัพย์สินของราชการ ของบริจาค และการจัดเก็บของกลาง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รวมไปถึงแนวทางการนำไปปฏิบัติ 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เพื่อให้มีการจัดเก็บ การเบิก จ่าย นำไปใช้ในการปฏิบัติงานของเจ้าหน้าที่ตำรวจเป็นไปอย่างโปร่งใส มีประสิทธิภาพ คุ้มค่า และเกิดประโยชน์สูงสุดใน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ภารกิจของสำนักงานตำรวจแห่งชาติ    </w:t>
      </w:r>
    </w:p>
    <w:p w14:paraId="61CF62B4" w14:textId="53A52D0D" w:rsidR="000A718A" w:rsidRPr="00DF3823" w:rsidRDefault="00DF3823" w:rsidP="00DF382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ในการนี้ จึงได้กำหนดจัดทำมาตรการจัดการทรัพย์สินของราชการ ของบริจาค และการจัดเก็บของกลาง </w:t>
      </w:r>
      <w:r>
        <w:rPr>
          <w:rFonts w:ascii="TH SarabunIT๙" w:hAnsi="TH SarabunIT๙" w:cs="TH SarabunIT๙" w:hint="cs"/>
          <w:sz w:val="32"/>
          <w:szCs w:val="32"/>
          <w:cs/>
        </w:rPr>
        <w:t>และแนวทางการนำไปปฏิบัติ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 เพื่อเป็นแนวทางในการจัดการทรัพย์สินของราชการ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ของบริจาค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และการจัดเก็บของกลาง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สำหรับให้เจ้าหน้าที่ตำรวจ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ถือปฏิบัติ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ตามแนวทางดังกล่าว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โดยทั่วกัน</w:t>
      </w:r>
    </w:p>
    <w:p w14:paraId="08B153EF" w14:textId="10AF4628" w:rsidR="000A718A" w:rsidRPr="00BF774B" w:rsidRDefault="000A718A" w:rsidP="000A71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="002B2CC6"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BF774B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ประกาศฉบับนี้</w:t>
      </w:r>
    </w:p>
    <w:p w14:paraId="5EC82E77" w14:textId="289BC934" w:rsidR="000A718A" w:rsidRPr="00DF3823" w:rsidRDefault="000A718A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สถานีตำรวจ” หมายความว่า สถานีตำรวจภูธร</w:t>
      </w:r>
      <w:r w:rsidR="00B307D5">
        <w:rPr>
          <w:rFonts w:ascii="TH SarabunIT๙" w:hAnsi="TH SarabunIT๙" w:cs="TH SarabunIT๙" w:hint="cs"/>
          <w:sz w:val="32"/>
          <w:szCs w:val="32"/>
          <w:cs/>
        </w:rPr>
        <w:t>แม่ท้อ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208A772" w14:textId="1FBB2C69" w:rsidR="00DF3823" w:rsidRDefault="000A718A" w:rsidP="00DF3823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 w:rsidRPr="00DF3823">
        <w:rPr>
          <w:rFonts w:ascii="TH SarabunIT๙" w:hAnsi="TH SarabunIT๙" w:cs="TH SarabunIT๙"/>
          <w:sz w:val="32"/>
          <w:szCs w:val="32"/>
          <w:cs/>
        </w:rPr>
        <w:t>“ทรัพย์สินของราชการ” หมายความว่า พัสดุ ที่อยู่ในความครอบครองดูแลของส่วนราชการ หรือหน่วยงานนั้นๆ และต้องมีการบริหารพัสดุ ตามมาตรา 113 ของพระราชบัญญัติการจัดซื้อจัดจ้างและบริหารพัสดุภาครัฐ พ.ศ. 2560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</w:p>
    <w:p w14:paraId="1C19E619" w14:textId="65AA796C" w:rsidR="000A718A" w:rsidRDefault="00DF3823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“พัสดุ” หมายความว่า วัสดุ ครุภัณฑ์ของสถานีตำรวจที่มีไว้เพื่อใช้ร่วมกันเพื่อประโยชน์ของทางราชการ</w:t>
      </w:r>
    </w:p>
    <w:p w14:paraId="4C0A5D7F" w14:textId="2FE641E4" w:rsidR="001163D6" w:rsidRPr="00DF3823" w:rsidRDefault="001163D6" w:rsidP="001163D6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วัสดุ” หมายความว่า สิ่งของที่มีลักษณะโดยสภาพไม่คงทนถาวรหรือตามปกติมีอายุการใช้งานไม่นาน สิ้นเปลืองหมดไป หรือเปลี่ยนสภาพในระยะเวลาอันสั้น  </w:t>
      </w:r>
    </w:p>
    <w:p w14:paraId="74255064" w14:textId="736642E2" w:rsidR="000A718A" w:rsidRPr="00DF3823" w:rsidRDefault="000A718A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ของบริจาค” หมายความว่า เงินหรือพัสดุที่มีผู้มอบให้แก่สถานีตำรวจเพื่อใช้ในกิจการ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ของสถานีตำรวจโดยระบุวัตถุประสงค์ไว้ชัดเจน</w:t>
      </w:r>
    </w:p>
    <w:p w14:paraId="30C29DED" w14:textId="13C93A3C" w:rsidR="00551C05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“ครุภัณฑ์” หมายความว่า สิ่งของที่มีลักษณะโดยสภาพคงทนถาวรหรือตามปกติมีอายุการใช้งานนาน ไม่สิ้นเปลือง หมดไป หรือเปลี่ยนสภาพไปในระยะเวลาอันสั้น</w:t>
      </w:r>
    </w:p>
    <w:p w14:paraId="564914FD" w14:textId="3C56075B" w:rsidR="001163D6" w:rsidRPr="001163D6" w:rsidRDefault="001163D6" w:rsidP="001163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163D6">
        <w:rPr>
          <w:rFonts w:ascii="TH SarabunIT๙" w:hAnsi="TH SarabunIT๙" w:cs="TH SarabunIT๙"/>
          <w:sz w:val="32"/>
          <w:szCs w:val="32"/>
          <w:cs/>
        </w:rPr>
        <w:t xml:space="preserve">“ยุทธภัณฑ์” หมายความว่า อาวุธปืน เครื่องกระสุนปืน รวมถึงศาสตราภัณฑ์ เครื่องอุปกรณ์ของอาวุธ หรือเครื่องมือ เครื่องใช้ วัตถุ สิ่งของ ที่เกี่ยวข้องที่ใช้ในราชการของ สถานีตำรวจ </w:t>
      </w:r>
    </w:p>
    <w:p w14:paraId="718A40CB" w14:textId="78FDF6B8" w:rsidR="002B2CC6" w:rsidRDefault="001163D6" w:rsidP="002B2CC6">
      <w:pPr>
        <w:rPr>
          <w:rFonts w:ascii="TH SarabunIT๙" w:hAnsi="TH SarabunIT๙" w:cs="TH SarabunIT๙"/>
          <w:sz w:val="32"/>
          <w:szCs w:val="32"/>
        </w:rPr>
      </w:pPr>
      <w:r w:rsidRPr="001163D6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2B2CC6">
        <w:rPr>
          <w:rFonts w:ascii="TH SarabunIT๙" w:hAnsi="TH SarabunIT๙" w:cs="TH SarabunIT๙"/>
          <w:sz w:val="32"/>
          <w:szCs w:val="32"/>
          <w:cs/>
        </w:rPr>
        <w:tab/>
      </w:r>
      <w:r w:rsidRPr="001163D6">
        <w:rPr>
          <w:rFonts w:ascii="TH SarabunIT๙" w:hAnsi="TH SarabunIT๙" w:cs="TH SarabunIT๙"/>
          <w:sz w:val="32"/>
          <w:szCs w:val="32"/>
          <w:cs/>
        </w:rPr>
        <w:t>“คลังอาวุธปืน” หมายถึง สถานที่เก็บรักษาอาวุธปืน และเครื</w:t>
      </w:r>
      <w:r>
        <w:rPr>
          <w:rFonts w:ascii="TH SarabunIT๙" w:hAnsi="TH SarabunIT๙" w:cs="TH SarabunIT๙" w:hint="cs"/>
          <w:sz w:val="32"/>
          <w:szCs w:val="32"/>
          <w:cs/>
        </w:rPr>
        <w:t>่อง</w:t>
      </w:r>
      <w:r w:rsidRPr="001163D6">
        <w:rPr>
          <w:rFonts w:ascii="TH SarabunIT๙" w:hAnsi="TH SarabunIT๙" w:cs="TH SarabunIT๙"/>
          <w:sz w:val="32"/>
          <w:szCs w:val="32"/>
          <w:cs/>
        </w:rPr>
        <w:t>กระสุนปืนของสถานีตำรวจ</w:t>
      </w:r>
      <w:r w:rsidR="002B2CC6" w:rsidRPr="00DF3823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</w:p>
    <w:p w14:paraId="38743D39" w14:textId="77777777" w:rsidR="006930F4" w:rsidRDefault="002B2CC6" w:rsidP="002B2C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ของกลาง” หมายความว่า วัตถุใด ๆ หรือทรัพย์สิน ซึ่งตกมาอยู่ในความคุ้มครองของเจ้าพนักงาน โดยอำนาจของกฎหมายหรือโดยหน้าที่ในทางราชการ และได้ยึดไว้เป็นของกลางเพื่อพิสูจน์ในทางคดี หรือเพื่อจัดการอย่างอื่น</w:t>
      </w:r>
      <w:r w:rsidR="00142775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6930F4">
        <w:rPr>
          <w:rFonts w:ascii="TH SarabunIT๙" w:hAnsi="TH SarabunIT๙" w:cs="TH SarabunIT๙" w:hint="cs"/>
          <w:sz w:val="32"/>
          <w:szCs w:val="32"/>
          <w:cs/>
        </w:rPr>
        <w:t>กฎหมาย</w:t>
      </w:r>
    </w:p>
    <w:p w14:paraId="53DEAF42" w14:textId="05F5714C" w:rsidR="006930F4" w:rsidRDefault="006930F4" w:rsidP="002B2C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“ของกลางในคดีอาญา” หมายความว่า ของกลางที่ต้องดำเนินการจัดการทางคดีอาญา เช่น ทรัพย์สินที่ทำหรือมีไว้เป็นความผิด ได้มาโดยผิดกฎหมาย ใช้หรือตั้งใจจะใช้ในการกระทำความผิด หรือที่ใช้เป็นหลักฐานในทางคดีอาญา</w:t>
      </w:r>
    </w:p>
    <w:p w14:paraId="5E6A2D2D" w14:textId="047C860C" w:rsidR="002B2CC6" w:rsidRPr="00DF3823" w:rsidRDefault="006930F4" w:rsidP="002B2C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“ของกลางอย่างอื่น” หมายความว่า ของกลางที่ไม่เข้าอยู่ในลักษณะของกลางในคดีอาญา</w:t>
      </w:r>
      <w:r w:rsidR="002B2CC6"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B5FB452" w14:textId="796ADDBB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“ผู้ยืม” หมายความว่า สถานีตำรวจหรือเจ้าหน้าที่ของสถานีตำรวจ </w:t>
      </w:r>
    </w:p>
    <w:p w14:paraId="514670AA" w14:textId="77777777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“ผู้ให้ยืม” หมายความว่า ผู้มีอำนาจอนุมัติให้ยืม </w:t>
      </w:r>
    </w:p>
    <w:p w14:paraId="40BEA461" w14:textId="2E2E61E8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“ผู้มีอำนาจอนุมัติให้ยืม” หมายความว่า หัวหน้าสถานี</w:t>
      </w:r>
      <w:r w:rsidR="002B2CC6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ผู้ให้ยืม หรือหัวหน้างานพัสดุหรือเจ้าหน้าที่อื่นที่หัวหน้าสถานี</w:t>
      </w:r>
      <w:r w:rsidR="002B2CC6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ผู้ให้ยืมมอบหมาย</w:t>
      </w:r>
    </w:p>
    <w:p w14:paraId="76BEA38A" w14:textId="77777777" w:rsidR="00BF774B" w:rsidRDefault="005E6E68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ab/>
      </w:r>
      <w:r w:rsidR="002B2CC6">
        <w:rPr>
          <w:rFonts w:ascii="TH SarabunIT๙" w:hAnsi="TH SarabunIT๙" w:cs="TH SarabunIT๙"/>
          <w:sz w:val="32"/>
          <w:szCs w:val="32"/>
          <w:cs/>
        </w:rPr>
        <w:tab/>
      </w:r>
      <w:r w:rsidR="00551C05" w:rsidRPr="00BF774B">
        <w:rPr>
          <w:rFonts w:ascii="TH SarabunIT๙" w:hAnsi="TH SarabunIT๙" w:cs="TH SarabunIT๙"/>
          <w:b/>
          <w:bCs/>
          <w:sz w:val="32"/>
          <w:szCs w:val="32"/>
          <w:cs/>
        </w:rPr>
        <w:t>ข้อ 2 การเบิกยืม - คืน วัสดุสิ่งของหลวง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FBCB71" w14:textId="296FBF61" w:rsidR="00551C05" w:rsidRPr="00DF3823" w:rsidRDefault="00BF774B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ให้บุคลากรในสถานีตำรวจถือปฏิบัติตามระเบียบกรมตำรวจว่าด้วยการเบิกจ่ายวัสดุสิ่งของหลวงต่าง ๆ ฉบับที่ 43 พ.ศ.2530 และระเบียบกระทรวงการคลังว่าด้วยการจัดซื้อจัดจ้างและการบริหารพัสดุภาครัฐ พ.ศ.2560</w:t>
      </w:r>
    </w:p>
    <w:p w14:paraId="48DD435D" w14:textId="5A18F959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7D2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๑. การยืมพัสดุหรือนำพัสดุไปใช้ในกิจการใด ๆ ต้องเป็นไปเพื่อประโยชน์ของทางราชการโดยผู้ให้ยืมต้องคำนึงถึงความมีประสิทธิภาพ ความคุ้มค่า และเกิดประโยชน์สูงสุดในเชิงภารกิจของรัฐประกอบการให้ยืมด้วย</w:t>
      </w:r>
    </w:p>
    <w:p w14:paraId="559BE820" w14:textId="4D99FE76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๒. ผู้ให้ยืมต้องจัดให้ผู้ยืมทำหลักฐานการยืมเป็นลายลักษณ์อักษร ตามแบบฟอร์ม  ที่กรมบัญชีกลาง หรือสำนักงานตำรวจแห่งขาติ กำหนดทุกครั้ง</w:t>
      </w:r>
    </w:p>
    <w:p w14:paraId="1A482ACD" w14:textId="4FAF84E4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๓. ผู้ให้ยืมต้องกำหนดระยะเวลาส่งคืนพัสดุโดยปกติพึงกำหนดให้สอดคล้องกับเหตุผลความจำเป็นในการใช้พัสดุที่ยืมนั้น ทั้งนี้ ระยะเวลาการยืมสูงสุดสำหรับการยืมแต่ละคราวไม่ควรเกิน ๑ เดือน  นับจากวันที่ยืม หรือระยะเวลาที่สำนักงานตำรวจแห่งชาติกำหนด แต่หากมีความจำเป็นอาจขอขยายระยะเวลา 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 โดยอนุโลม</w:t>
      </w:r>
    </w:p>
    <w:p w14:paraId="4E14D2B9" w14:textId="15B9B972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๔. กรณี พัสดุที่ยืมเกิดชํารุดเสียหาย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 และคุณภาพอย่างเดียวกัน หรือชดใช้เป็นเงินตามราคาที่เป็นอยู่ในขณะยืม</w:t>
      </w:r>
    </w:p>
    <w:p w14:paraId="5C2BE362" w14:textId="1403C669" w:rsidR="00551C05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5. เมื่อครบกำหนดยืม หากผู้ยืมยังไม่ส่งคืนพัสดุที่ยืมไป ให้ผู้ให้ยืมหรือเจ้าหน้าที่ที่ได้รับมอบหมายจากผู้ให้ยืมติดตามทวงพัสดุที่ให้ยืมไปคืนภายใน 5 วัน นับแต่วันครบกำหนด   </w:t>
      </w:r>
    </w:p>
    <w:p w14:paraId="69391CA8" w14:textId="77B7E639" w:rsidR="0060543D" w:rsidRPr="00BF774B" w:rsidRDefault="0060543D" w:rsidP="006054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 3 แนวทางการใช้รถยนต์ของทางราชการ </w:t>
      </w:r>
    </w:p>
    <w:p w14:paraId="3579CA5A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ผู้ยืมขอใช้รถยนต์ของทางราชการ ดำเนินการเขียนแบบฟอร์มขออนุญาตใช้รถยนต์ของทางราชการเป็นลายลักษณ์อักษร เสนอผ่านเจ้าหน้าที่พัสดุ </w:t>
      </w:r>
    </w:p>
    <w:p w14:paraId="337D5996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เจ้าหน้าที่พัสดุ ตรวจสอบเอกสาร และเสนอ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60543D">
        <w:rPr>
          <w:rFonts w:ascii="TH SarabunIT๙" w:hAnsi="TH SarabunIT๙" w:cs="TH SarabunIT๙"/>
          <w:sz w:val="32"/>
          <w:szCs w:val="32"/>
          <w:cs/>
        </w:rPr>
        <w:t>สถานีตำรวจเพื่อพิจารณาอนุญาต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ไม่อนุญาต </w:t>
      </w:r>
    </w:p>
    <w:p w14:paraId="2CF92928" w14:textId="522D8426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เมื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60543D">
        <w:rPr>
          <w:rFonts w:ascii="TH SarabunIT๙" w:hAnsi="TH SarabunIT๙" w:cs="TH SarabunIT๙"/>
          <w:sz w:val="32"/>
          <w:szCs w:val="32"/>
          <w:cs/>
        </w:rPr>
        <w:t>ได้รับอนุญาตให้ยืมแล้ว ให้เจ้าหน้าที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พัสดุดำเนินการเบิกจ่ายรถยนต์ของทาง ราชการให้กับผู้ขอยืมตามระเบียบที่เกี่ยวข้อง  </w:t>
      </w:r>
    </w:p>
    <w:p w14:paraId="2C298EED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ยืมต้องใช้รถยนต์ของทางราชการในการปฏิบัติราชการตามระเบียบที่สำนักงานตำรวจแห่งชาติกำหนดโดยเคร่งครัด </w:t>
      </w:r>
    </w:p>
    <w:p w14:paraId="0F632CFA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เมื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>อเสร็จสิ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นจากการปฏิบัติหน้าที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>ราชการ 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ยืมต้องนำรถยนต์ของทางราชการมาเก็บรักษาไว้ในสถานที่ที่กำหนด</w:t>
      </w:r>
    </w:p>
    <w:p w14:paraId="26C38B31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ยืมต้องหมั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่นดูแล</w:t>
      </w:r>
      <w:r w:rsidRPr="0060543D">
        <w:rPr>
          <w:rFonts w:ascii="TH SarabunIT๙" w:hAnsi="TH SarabunIT๙" w:cs="TH SarabunIT๙"/>
          <w:sz w:val="32"/>
          <w:szCs w:val="32"/>
          <w:cs/>
        </w:rPr>
        <w:t>ทำความสะอาด และบำรุงรักษารถยนต์ของทางราชการอย่างสม่ำเสมอ เพื่อให้รถยนต์ของทางราชการ มีอายุการใช้งานได้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Pr="0060543D">
        <w:rPr>
          <w:rFonts w:ascii="TH SarabunIT๙" w:hAnsi="TH SarabunIT๙" w:cs="TH SarabunIT๙"/>
          <w:sz w:val="32"/>
          <w:szCs w:val="32"/>
          <w:cs/>
        </w:rPr>
        <w:t>ยาวนานและอยู่ในสภาพเรียบร้อยสมบูรณ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0543D">
        <w:rPr>
          <w:rFonts w:ascii="TH SarabunIT๙" w:hAnsi="TH SarabunIT๙" w:cs="TH SarabunIT๙"/>
          <w:sz w:val="32"/>
          <w:szCs w:val="32"/>
          <w:cs/>
        </w:rPr>
        <w:t>สามารถใช้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ได้อย่างมีประสิทธิภาพ </w:t>
      </w:r>
    </w:p>
    <w:p w14:paraId="41C6C71C" w14:textId="77777777" w:rsidR="00BF774B" w:rsidRDefault="0060543D" w:rsidP="00BF774B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ผู้ยืมรถยนต์ของทางราชการต้องรับผิดชอบในกรณีที่รถยนต์ของทางราชการสูญหาย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543D">
        <w:rPr>
          <w:rFonts w:ascii="TH SarabunIT๙" w:hAnsi="TH SarabunIT๙" w:cs="TH SarabunIT๙"/>
          <w:sz w:val="32"/>
          <w:szCs w:val="32"/>
          <w:cs/>
        </w:rPr>
        <w:t>เพราะความประมาทเลินเล่อของผ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ู้ยืม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A9018B9" w14:textId="77777777" w:rsidR="00BF774B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BF774B">
        <w:rPr>
          <w:rFonts w:ascii="TH SarabunIT๙" w:hAnsi="TH SarabunIT๙" w:cs="TH SarabunIT๙"/>
          <w:sz w:val="32"/>
          <w:szCs w:val="32"/>
          <w:cs/>
        </w:rPr>
        <w:t xml:space="preserve">ให้นำระเบียบความรับผิดชอบของข้าราชการในทางแพ่ง มติคณะรัฐมนตรีที่เกี่ยวข้องกับกรณีดังกล่าวมาใช้บังคับตามประกาศนี้ด้วย </w:t>
      </w:r>
    </w:p>
    <w:p w14:paraId="0430CC19" w14:textId="753FCC0C" w:rsidR="00BF774B" w:rsidRDefault="0060543D" w:rsidP="00BF774B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BF774B">
        <w:rPr>
          <w:rFonts w:ascii="TH SarabunIT๙" w:hAnsi="TH SarabunIT๙" w:cs="TH SarabunIT๙"/>
          <w:sz w:val="32"/>
          <w:szCs w:val="32"/>
          <w:cs/>
        </w:rPr>
        <w:t>เมื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อผู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F774B">
        <w:rPr>
          <w:rFonts w:ascii="TH SarabunIT๙" w:hAnsi="TH SarabunIT๙" w:cs="TH SarabunIT๙"/>
          <w:sz w:val="32"/>
          <w:szCs w:val="32"/>
          <w:cs/>
        </w:rPr>
        <w:t>ยืมหมดความจำเป็นในการใช้รถยนต์ของทางราชการ หรือโยกย้ายไปดำรงตำแหน่งที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่อื่น</w:t>
      </w:r>
      <w:r w:rsidRPr="00BF774B">
        <w:rPr>
          <w:rFonts w:ascii="TH SarabunIT๙" w:hAnsi="TH SarabunIT๙" w:cs="TH SarabunIT๙"/>
          <w:sz w:val="32"/>
          <w:szCs w:val="32"/>
          <w:cs/>
        </w:rPr>
        <w:t xml:space="preserve"> ให้ผู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F774B">
        <w:rPr>
          <w:rFonts w:ascii="TH SarabunIT๙" w:hAnsi="TH SarabunIT๙" w:cs="TH SarabunIT๙"/>
          <w:sz w:val="32"/>
          <w:szCs w:val="32"/>
          <w:cs/>
        </w:rPr>
        <w:t>ยืมนำรถยนต์ของทางราชการส่งมอบให้กับเจ้าหน้าที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พัสดุ เพื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อดำเนินการตามจัดสรรให้กับ ข้าราชการตำรวจ ที่ย้ายมาดำรงตำแหน่งแทนเพื่อยืมไปใช้</w:t>
      </w:r>
      <w:r w:rsidR="00C252D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BF774B">
        <w:rPr>
          <w:rFonts w:ascii="TH SarabunIT๙" w:hAnsi="TH SarabunIT๙" w:cs="TH SarabunIT๙"/>
          <w:sz w:val="32"/>
          <w:szCs w:val="32"/>
          <w:cs/>
        </w:rPr>
        <w:t>ราชการตามระเบียบต่อไป</w:t>
      </w:r>
    </w:p>
    <w:p w14:paraId="27A227C8" w14:textId="7419C5CC" w:rsidR="00BF774B" w:rsidRPr="00BF774B" w:rsidRDefault="00BF774B" w:rsidP="00BF774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 4 แนวทางการใช้อาวุธปืนของทางราชการ </w:t>
      </w:r>
    </w:p>
    <w:p w14:paraId="61B2B67E" w14:textId="77777777" w:rsidR="00694865" w:rsidRDefault="00BF774B" w:rsidP="00BF774B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ผู้ยืมอาวุธปืนและเครื่องกระสุนปืนของทางราชการ ดำเนินการเขียนแบบฟอร์มขอเบิก - จ่าย อาวุธปืนและเครื่องกระสุนปืนของทางราชการ เสนอผ่านเจ้าหน้าที่พัสดุ </w:t>
      </w:r>
    </w:p>
    <w:p w14:paraId="41D0ED2E" w14:textId="77777777" w:rsidR="00FD60A8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>เจ้าหน้าที่พัสดุ ตรวจสอบเอกสาร และเสนอ</w:t>
      </w:r>
      <w:r w:rsidRPr="00694865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>สถานีตำรวจเพื่อพิจารณาอนุญาต</w:t>
      </w:r>
      <w:r w:rsidRPr="0069486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 xml:space="preserve">ไม่อนุญาต </w:t>
      </w:r>
    </w:p>
    <w:p w14:paraId="738B2918" w14:textId="0727E50A" w:rsidR="00694865" w:rsidRDefault="00FD60A8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865" w:rsidRPr="00694865">
        <w:rPr>
          <w:rFonts w:ascii="TH SarabunIT๙" w:hAnsi="TH SarabunIT๙" w:cs="TH SarabunIT๙"/>
          <w:sz w:val="32"/>
          <w:szCs w:val="32"/>
          <w:cs/>
        </w:rPr>
        <w:t>เมื่อได้รับอนุญาตให้ยืมแล้ว ให้เจ้าหน้าที่พัสดุดำเนินการเบิกจ่าย</w:t>
      </w:r>
      <w:bookmarkStart w:id="0" w:name="_Hlk162301077"/>
      <w:r w:rsidR="00694865">
        <w:rPr>
          <w:rFonts w:ascii="TH SarabunIT๙" w:hAnsi="TH SarabunIT๙" w:cs="TH SarabunIT๙" w:hint="cs"/>
          <w:sz w:val="32"/>
          <w:szCs w:val="32"/>
          <w:cs/>
        </w:rPr>
        <w:t>อาวุธปืนและเครื่องกระสุนปืน</w:t>
      </w:r>
      <w:bookmarkEnd w:id="0"/>
      <w:r w:rsidR="00694865">
        <w:rPr>
          <w:rFonts w:ascii="TH SarabunIT๙" w:hAnsi="TH SarabunIT๙" w:cs="TH SarabunIT๙" w:hint="cs"/>
          <w:sz w:val="32"/>
          <w:szCs w:val="32"/>
          <w:cs/>
        </w:rPr>
        <w:t>ของทางราชการ</w:t>
      </w:r>
      <w:r w:rsidR="00694865" w:rsidRPr="00694865">
        <w:rPr>
          <w:rFonts w:ascii="TH SarabunIT๙" w:hAnsi="TH SarabunIT๙" w:cs="TH SarabunIT๙"/>
          <w:sz w:val="32"/>
          <w:szCs w:val="32"/>
          <w:cs/>
        </w:rPr>
        <w:t xml:space="preserve">ให้กับผู้ขอยืมตามระเบียบที่เกี่ยวข้อง  </w:t>
      </w:r>
    </w:p>
    <w:p w14:paraId="6942EE9A" w14:textId="71DFD5F1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ต้องใช้อาวุธปืนและเครื่องกระสุนปืนของทางราชการในการปฏิบัติราชการตามระเบียบที่สำนักงานตำรวจแห่งชาติกำหนดโดยเคร่งครัด </w:t>
      </w:r>
    </w:p>
    <w:p w14:paraId="47C88427" w14:textId="07505B70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>เมื่อเสร็จสิ้นจากการปฏิบัติหน้าที่ราชการ ผู้ยืมต้องนำอาวุธปืนและเครื่องกระสุนปืนของทางราชการมาเก็บรักษาไว้ในสถานที่ที่กำหนด</w:t>
      </w:r>
    </w:p>
    <w:p w14:paraId="7282AFD2" w14:textId="2490979B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ผู้ยืมต้องหมั่นดูแลทำความสะอาด และบำรุงรักษาอาวุธปืนและเครื่องกระสุนปืนของทางราชการอย่างสม่ำเสมอ เพื่อให้อาวุธปืนและเครื่องกระสุนปืนของทางราชการ มีอายุการใช้งานได้อย่างยาวนานและอยู่ในสภาพเรียบร้อยสมบูรณ์สามารถใช้งานได้อย่างมีประสิทธิภาพ </w:t>
      </w:r>
    </w:p>
    <w:p w14:paraId="1A9FFB76" w14:textId="2EFEACD9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>ผู้ยืม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694865">
        <w:rPr>
          <w:rFonts w:ascii="TH SarabunIT๙" w:hAnsi="TH SarabunIT๙" w:cs="TH SarabunIT๙"/>
          <w:sz w:val="32"/>
          <w:szCs w:val="32"/>
          <w:cs/>
        </w:rPr>
        <w:t>ของทางราชการต้องรับผิดชอบในกรณีที่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ของทางราชการสูญหาย เพราะความประมาทเลินเล่อของผู้ยืม </w:t>
      </w:r>
    </w:p>
    <w:p w14:paraId="067E8E33" w14:textId="77777777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 xml:space="preserve">ให้นำระเบียบความรับผิดชอบของข้าราชการในทางแพ่ง มติคณะรัฐมนตรีที่เกี่ยวข้องกับกรณีดังกล่าวมาใช้บังคับตามประกาศนี้ด้วย </w:t>
      </w:r>
    </w:p>
    <w:p w14:paraId="4B91DABB" w14:textId="77777777" w:rsidR="00C252D7" w:rsidRDefault="00694865" w:rsidP="00BF774B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C252D7">
        <w:rPr>
          <w:rFonts w:ascii="TH SarabunIT๙" w:hAnsi="TH SarabunIT๙" w:cs="TH SarabunIT๙"/>
          <w:sz w:val="32"/>
          <w:szCs w:val="32"/>
          <w:cs/>
        </w:rPr>
        <w:t>เมื่อผู้ยืมหมดความจำเป็นในการใช้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C252D7">
        <w:rPr>
          <w:rFonts w:ascii="TH SarabunIT๙" w:hAnsi="TH SarabunIT๙" w:cs="TH SarabunIT๙"/>
          <w:sz w:val="32"/>
          <w:szCs w:val="32"/>
          <w:cs/>
        </w:rPr>
        <w:t>ของทางราชการ หรือโยกย้ายไปดำรงตำแหน่งที่อื่น ให้ผู้ยืมนำ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C252D7">
        <w:rPr>
          <w:rFonts w:ascii="TH SarabunIT๙" w:hAnsi="TH SarabunIT๙" w:cs="TH SarabunIT๙"/>
          <w:sz w:val="32"/>
          <w:szCs w:val="32"/>
          <w:cs/>
        </w:rPr>
        <w:t>ของทางราชการส่งมอบให้กับเจ้าหน้าที่พัสดุ เพื่อดำเนินการตามจัดสรรให้กับ</w:t>
      </w:r>
      <w:r w:rsidR="00C252D7" w:rsidRPr="00C252D7"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C252D7">
        <w:rPr>
          <w:rFonts w:ascii="TH SarabunIT๙" w:hAnsi="TH SarabunIT๙" w:cs="TH SarabunIT๙"/>
          <w:sz w:val="32"/>
          <w:szCs w:val="32"/>
          <w:cs/>
        </w:rPr>
        <w:t>าราชการตำรวจ ที่ย้ายมาดำรงตำแหน่งแทนเพื่อยืมไปใช้</w:t>
      </w:r>
      <w:r w:rsidR="00C252D7" w:rsidRPr="00C252D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C252D7">
        <w:rPr>
          <w:rFonts w:ascii="TH SarabunIT๙" w:hAnsi="TH SarabunIT๙" w:cs="TH SarabunIT๙"/>
          <w:sz w:val="32"/>
          <w:szCs w:val="32"/>
          <w:cs/>
        </w:rPr>
        <w:t>ราชการตามระเบียบต่อไป</w:t>
      </w:r>
    </w:p>
    <w:p w14:paraId="0C78DDF7" w14:textId="208A769E" w:rsidR="00BF774B" w:rsidRPr="00C252D7" w:rsidRDefault="00BF774B" w:rsidP="00BF774B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C252D7">
        <w:rPr>
          <w:rFonts w:ascii="TH SarabunIT๙" w:hAnsi="TH SarabunIT๙" w:cs="TH SarabunIT๙"/>
          <w:sz w:val="32"/>
          <w:szCs w:val="32"/>
          <w:cs/>
        </w:rPr>
        <w:t xml:space="preserve">ให้เจ้าหน้าที่พัสดุ ดำเนินการเกี่ยวกับการเก็บรักษาอาวุธปืนและเครื่องกระสุนปืน ตามมาตรการในการปิด-เปิดสถานที่เก็บอาวุธปืนและกระสุนปืนคงคลังของทางราชการของสถานีตำรวจโดยเคร่งครัด </w:t>
      </w:r>
    </w:p>
    <w:p w14:paraId="4DAD435A" w14:textId="77777777" w:rsidR="00534980" w:rsidRPr="00534980" w:rsidRDefault="00551C05" w:rsidP="000A71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 w:rsidR="0060543D" w:rsidRPr="0053498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534980" w:rsidRPr="0053498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แนวทางการจัดเก็บของกลาง </w:t>
      </w:r>
    </w:p>
    <w:p w14:paraId="42F6912E" w14:textId="4A62611E" w:rsidR="005119C6" w:rsidRDefault="00534980" w:rsidP="005119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>ให้ผู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>มีหน้าที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 xml:space="preserve">เก็บรักษาของกลางต้องเก็บรักษาและดูแลของกลางที่ได้รับมอบไว้ในที่ปลอดภัย ไม่ให้เกิดการสูญหาย เสียหาย และต้องเก็บรักษาของกลางตามวิธีการที่ถูกต้องในของกลางแต่ละประเภท 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ให้ดำเนินการจัดเก็บของกลาง ตามระเบียบ</w:t>
      </w:r>
      <w:r w:rsidR="00E75A8B"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 ว่าด้วยการเก็บรักษาและการจำหน่ายของกลาง พ.ศ.2565 ลงวันที่ 21 กันยายน 2565 โดยให้ผู้มีหน้าที่เก็บรักษาของกลางหรือผู้ที่ได้รับมอบหมาย มีหน้าที่ดำเนินการตามแนวท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างการปฏิบัติ ดังนี้</w:t>
      </w:r>
    </w:p>
    <w:p w14:paraId="059971E0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ตรวจสอบสภาพของกลางและความถูกต้องก่อนที่จะเก็บรักษา </w:t>
      </w:r>
    </w:p>
    <w:p w14:paraId="11C1527A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จัดทำบัญชีของกลางที่เก็บรักษาไว้ตามประเภทของกลาง ได้แก่ ของกลางในคดีอาญาและ ของกลางอย่างอื่น                             </w:t>
      </w:r>
    </w:p>
    <w:p w14:paraId="03201D2E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จัดทำหลักฐานการรับและส่งมอบของกลางให้เรียบร้อย                  </w:t>
      </w:r>
    </w:p>
    <w:p w14:paraId="2E197A38" w14:textId="2620F07D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ตรวจสอบสภาพของกลางและบันทึกรายงานผลการตรวจสอบให้</w:t>
      </w:r>
      <w:r w:rsidRPr="005119C6">
        <w:rPr>
          <w:rFonts w:ascii="TH SarabunIT๙" w:hAnsi="TH SarabunIT๙" w:cs="TH SarabunIT๙" w:hint="cs"/>
          <w:sz w:val="32"/>
          <w:szCs w:val="32"/>
          <w:cs/>
        </w:rPr>
        <w:t>หัวหน้าส</w:t>
      </w:r>
      <w:r w:rsidRPr="005119C6">
        <w:rPr>
          <w:rFonts w:ascii="TH SarabunIT๙" w:hAnsi="TH SarabunIT๙" w:cs="TH SarabunIT๙"/>
          <w:sz w:val="32"/>
          <w:szCs w:val="32"/>
          <w:cs/>
        </w:rPr>
        <w:t>ถานีตำรวจ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 xml:space="preserve">หรือผู้ที่ได้รับมอบหมาย </w:t>
      </w:r>
      <w:r w:rsidRPr="005119C6">
        <w:rPr>
          <w:rFonts w:ascii="TH SarabunIT๙" w:hAnsi="TH SarabunIT๙" w:cs="TH SarabunIT๙"/>
          <w:sz w:val="32"/>
          <w:szCs w:val="32"/>
          <w:cs/>
        </w:rPr>
        <w:t>เพื่อทราบทุกระยะ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6 เดือน    </w:t>
      </w:r>
    </w:p>
    <w:p w14:paraId="2396C990" w14:textId="29B51AAC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จัดให้มีกุญแจหรือรหัสสถานที่เก็บรักษาของกลางให้มั่นคงแข็งแรง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 xml:space="preserve"> โดยมีผู้เก็บรักษากุญแจและรู้รหัส จำนวน 3 คน คื้อ ผู้มีหน้าที่เก็บรักษาของกลาง นายตำรวจชั้นสัญญาบัตร และผู้ที่ได้รับมอบหมายให้มีหน้าที่เก็บรักษาของกลาง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F9549C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จัดให้มีสมุดควบคุมเปิด-ปิดสถานที่เก็บรักษาของกลาง </w:t>
      </w:r>
    </w:p>
    <w:p w14:paraId="70C4C6A8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ส่งมอบของกลางแก่บุคคลที่ร้องขอ ตามที่กฎหมายและระเบียบให้อำนาจไว้ </w:t>
      </w:r>
    </w:p>
    <w:p w14:paraId="62B2893F" w14:textId="78A50A9F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ดำเนินการอื่นใดเพื่อการเก็บรักษาของกลางตามที่เห็นสมควร</w:t>
      </w:r>
    </w:p>
    <w:p w14:paraId="0811E7B5" w14:textId="5A9CA435" w:rsidR="00256307" w:rsidRPr="00DF3823" w:rsidRDefault="00256307" w:rsidP="00256307">
      <w:pPr>
        <w:pStyle w:val="a5"/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รายละเอียดในการดำเนินการเกี่ยวกับของกลางให้ใช้แนวทางตาม </w:t>
      </w:r>
      <w:r w:rsidRPr="00DF3823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 ว่าด้วยการเก็บรักษาและการจำหน่ายของกลาง พ.ศ.2565 ลงวันที่ 21 กันยายน 2565 เป็นแนวทางในการปฏิบัติในการเก็บรักษาและการจำหน่ายของกลาง</w:t>
      </w:r>
    </w:p>
    <w:p w14:paraId="7D85B7E7" w14:textId="2177BAB1" w:rsidR="00C83787" w:rsidRPr="00C83787" w:rsidRDefault="00C83787" w:rsidP="00C8378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37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837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การรับของบริจาค</w:t>
      </w:r>
    </w:p>
    <w:p w14:paraId="0DED123B" w14:textId="5626BE72" w:rsidR="00C83787" w:rsidRPr="00C83787" w:rsidRDefault="00C83787" w:rsidP="00C837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Pr="00C83787">
        <w:rPr>
          <w:rFonts w:ascii="TH SarabunIT๙" w:hAnsi="TH SarabunIT๙" w:cs="TH SarabunIT๙"/>
          <w:sz w:val="32"/>
          <w:szCs w:val="32"/>
          <w:cs/>
        </w:rPr>
        <w:t>ให้บุคลากรในสถานีตำรวจปฏิบัติตามระเบียบกระทรวงการคลังว่าด้วย การรับเงินหรือทรัพย์สินที่มีผู้บริจาคให้ทางราชการ พ.ศ. ๒๕๒๖ โดยกิจการใด ๆ ที่เกี่ยวข้องกับการยืม  การเก็บรักษา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14:paraId="480BF651" w14:textId="1B2B5DFB" w:rsidR="00A34157" w:rsidRPr="00B307D5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D60A8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C83787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นอกจากการตรวจสอบพัสดุประจำปีตามกระทรวงการคลังว่าด้วยการจัดซื้อจัดจ้าง และการบริหารพัสดุภาครัฐ พ.ศ. </w:t>
      </w:r>
      <w:r w:rsidRPr="00B307D5">
        <w:rPr>
          <w:rFonts w:ascii="TH SarabunIT๙" w:hAnsi="TH SarabunIT๙" w:cs="TH SarabunIT๙"/>
          <w:sz w:val="32"/>
          <w:szCs w:val="32"/>
          <w:cs/>
        </w:rPr>
        <w:t>๒๕๖๐ แล้ว ให้</w:t>
      </w:r>
      <w:r w:rsidR="00D4517C" w:rsidRPr="00B307D5">
        <w:rPr>
          <w:rFonts w:ascii="TH SarabunIT๙" w:hAnsi="TH SarabunIT๙" w:cs="TH SarabunIT๙" w:hint="cs"/>
          <w:sz w:val="32"/>
          <w:szCs w:val="32"/>
          <w:cs/>
        </w:rPr>
        <w:t>สารวัตรอำนวยการ และ</w:t>
      </w:r>
      <w:r w:rsidRPr="00B307D5">
        <w:rPr>
          <w:rFonts w:ascii="TH SarabunIT๙" w:hAnsi="TH SarabunIT๙" w:cs="TH SarabunIT๙"/>
          <w:sz w:val="32"/>
          <w:szCs w:val="32"/>
          <w:cs/>
        </w:rPr>
        <w:t>เจ้าหน้าที่พัสดุครุภัณฑ์สถานี</w:t>
      </w:r>
      <w:r w:rsidR="00D4517C" w:rsidRPr="00B307D5">
        <w:rPr>
          <w:rFonts w:ascii="TH SarabunIT๙" w:hAnsi="TH SarabunIT๙" w:cs="TH SarabunIT๙" w:hint="cs"/>
          <w:sz w:val="32"/>
          <w:szCs w:val="32"/>
          <w:cs/>
        </w:rPr>
        <w:t xml:space="preserve">ตำรวจ </w:t>
      </w:r>
      <w:r w:rsidRPr="00B307D5">
        <w:rPr>
          <w:rFonts w:ascii="TH SarabunIT๙" w:hAnsi="TH SarabunIT๙" w:cs="TH SarabunIT๙"/>
          <w:sz w:val="32"/>
          <w:szCs w:val="32"/>
          <w:cs/>
        </w:rPr>
        <w:t>ตรวจสอบวัสดุ และบัญชีวัสดุเป็นประจำทุกเดือน</w:t>
      </w:r>
      <w:r w:rsidR="000E7D23" w:rsidRPr="00B30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07D5">
        <w:rPr>
          <w:rFonts w:ascii="TH SarabunIT๙" w:hAnsi="TH SarabunIT๙" w:cs="TH SarabunIT๙"/>
          <w:sz w:val="32"/>
          <w:szCs w:val="32"/>
          <w:cs/>
        </w:rPr>
        <w:t>รวมถึงเช็คสภาพดูแลรักษาให้วัสดุนั้นพร้อมใช้งานอยู่ ตลอดเวลาและรายงานให้หัวหน้าสถานี</w:t>
      </w:r>
      <w:r w:rsidR="000E7D23" w:rsidRPr="00B307D5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B307D5">
        <w:rPr>
          <w:rFonts w:ascii="TH SarabunIT๙" w:hAnsi="TH SarabunIT๙" w:cs="TH SarabunIT๙"/>
          <w:sz w:val="32"/>
          <w:szCs w:val="32"/>
          <w:cs/>
        </w:rPr>
        <w:t xml:space="preserve">ทราบภายใน </w:t>
      </w:r>
      <w:r w:rsidRPr="00B307D5">
        <w:rPr>
          <w:rFonts w:ascii="TH SarabunIT๙" w:hAnsi="TH SarabunIT๙" w:cs="TH SarabunIT๙"/>
          <w:sz w:val="32"/>
          <w:szCs w:val="32"/>
        </w:rPr>
        <w:t xml:space="preserve">7 </w:t>
      </w:r>
      <w:r w:rsidRPr="00B307D5">
        <w:rPr>
          <w:rFonts w:ascii="TH SarabunIT๙" w:hAnsi="TH SarabunIT๙" w:cs="TH SarabunIT๙"/>
          <w:sz w:val="32"/>
          <w:szCs w:val="32"/>
          <w:cs/>
        </w:rPr>
        <w:t>วัน นับแต่วันที่ได้ดำเนินการตรวจสอบวัสดุ โดยให้มี</w:t>
      </w:r>
      <w:r w:rsidR="000E7D23" w:rsidRPr="00B307D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B307D5">
        <w:rPr>
          <w:rFonts w:ascii="TH SarabunIT๙" w:hAnsi="TH SarabunIT๙" w:cs="TH SarabunIT๙"/>
          <w:sz w:val="32"/>
          <w:szCs w:val="32"/>
          <w:cs/>
        </w:rPr>
        <w:t xml:space="preserve">ตรวจสอบและตรวจนับอาวุธยุทธภัณฑ์ของสถานีตำรวจเพื่อให้มีความพร้อมต่อการใช้งานในภารกิจ   </w:t>
      </w:r>
    </w:p>
    <w:p w14:paraId="6E958B1B" w14:textId="3F1D8CD4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B307D5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C83787" w:rsidRPr="00B307D5">
        <w:rPr>
          <w:rFonts w:ascii="TH SarabunIT๙" w:hAnsi="TH SarabunIT๙" w:cs="TH SarabunIT๙"/>
          <w:sz w:val="32"/>
          <w:szCs w:val="32"/>
          <w:cs/>
        </w:rPr>
        <w:tab/>
      </w:r>
      <w:r w:rsidRPr="00B307D5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C83787" w:rsidRPr="00B307D5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B307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7C39" w:rsidRPr="00B307D5">
        <w:rPr>
          <w:rFonts w:ascii="TH SarabunIT๙" w:hAnsi="TH SarabunIT๙" w:cs="TH SarabunIT๙" w:hint="cs"/>
          <w:sz w:val="32"/>
          <w:szCs w:val="32"/>
          <w:cs/>
        </w:rPr>
        <w:t>ให้สารวัตรอำนวยการ</w:t>
      </w:r>
      <w:r w:rsidRPr="00B307D5">
        <w:rPr>
          <w:rFonts w:ascii="TH SarabunIT๙" w:hAnsi="TH SarabunIT๙" w:cs="TH SarabunIT๙"/>
          <w:sz w:val="32"/>
          <w:szCs w:val="32"/>
          <w:cs/>
        </w:rPr>
        <w:t>มีหน้าที่ในการประชาสัมพันธ์ และเสริมสร้างความรู้</w:t>
      </w:r>
      <w:r w:rsidR="008F6209" w:rsidRPr="00B30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07D5">
        <w:rPr>
          <w:rFonts w:ascii="TH SarabunIT๙" w:hAnsi="TH SarabunIT๙" w:cs="TH SarabunIT๙"/>
          <w:sz w:val="32"/>
          <w:szCs w:val="32"/>
          <w:cs/>
        </w:rPr>
        <w:t>ความเข้าใจให้</w:t>
      </w:r>
      <w:r w:rsidR="008F6209" w:rsidRPr="00B307D5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Pr="00B307D5">
        <w:rPr>
          <w:rFonts w:ascii="TH SarabunIT๙" w:hAnsi="TH SarabunIT๙" w:cs="TH SarabunIT๙"/>
          <w:sz w:val="32"/>
          <w:szCs w:val="32"/>
          <w:cs/>
        </w:rPr>
        <w:t>บุคลากรในสังกัดรับทราบ และถือปฏิบัติตามมาตรการจัดการ</w:t>
      </w:r>
      <w:r w:rsidRPr="00DF3823">
        <w:rPr>
          <w:rFonts w:ascii="TH SarabunIT๙" w:hAnsi="TH SarabunIT๙" w:cs="TH SarabunIT๙"/>
          <w:sz w:val="32"/>
          <w:szCs w:val="32"/>
          <w:cs/>
        </w:rPr>
        <w:t>ทรัพย์สินของราชการ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ของบริจาค 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>และการจัดเก็บของกลาง เพื่อให้บุคลากรได้ดำเนินการอย่างถูกต้องตามระเบียบต่อไป</w:t>
      </w:r>
    </w:p>
    <w:p w14:paraId="2CF322C1" w14:textId="77777777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DC05185" w14:textId="6F8762C0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ทั้งนี้  ตั้งแต่บัดนี้ เป็นต้นไป            </w:t>
      </w:r>
    </w:p>
    <w:p w14:paraId="0A123341" w14:textId="5B4C7014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สั่ง ณ วันที่ </w:t>
      </w:r>
      <w:r w:rsidR="00B307D5">
        <w:rPr>
          <w:rFonts w:ascii="TH SarabunIT๙" w:hAnsi="TH SarabunIT๙" w:cs="TH SarabunIT๙" w:hint="cs"/>
          <w:sz w:val="32"/>
          <w:szCs w:val="32"/>
          <w:cs/>
        </w:rPr>
        <w:t xml:space="preserve">  6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307D5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9921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>พ.ศ. 256</w:t>
      </w:r>
      <w:r w:rsidR="0099217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065FD440" w14:textId="44D96071" w:rsidR="00A34157" w:rsidRPr="00DF3823" w:rsidRDefault="00B307D5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528D54F" wp14:editId="62559794">
            <wp:simplePos x="0" y="0"/>
            <wp:positionH relativeFrom="column">
              <wp:posOffset>2648309</wp:posOffset>
            </wp:positionH>
            <wp:positionV relativeFrom="paragraph">
              <wp:posOffset>146170</wp:posOffset>
            </wp:positionV>
            <wp:extent cx="1919260" cy="459720"/>
            <wp:effectExtent l="0" t="0" r="0" b="0"/>
            <wp:wrapNone/>
            <wp:docPr id="7290288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028886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260" cy="45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157"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14:paraId="33CDD8C8" w14:textId="0D6F9EE6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พันตำรวจเอก  </w:t>
      </w:r>
    </w:p>
    <w:p w14:paraId="0B3716E1" w14:textId="26A79B02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(</w:t>
      </w:r>
      <w:r w:rsidR="00B307D5">
        <w:rPr>
          <w:rFonts w:ascii="TH SarabunIT๙" w:hAnsi="TH SarabunIT๙" w:cs="TH SarabunIT๙" w:hint="cs"/>
          <w:sz w:val="32"/>
          <w:szCs w:val="32"/>
          <w:cs/>
        </w:rPr>
        <w:t xml:space="preserve"> เจษฎา  ท่าโพธิ์ )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792F7063" w14:textId="7C800170" w:rsidR="00BB5FF0" w:rsidRPr="00DF3823" w:rsidRDefault="00A34157" w:rsidP="00F67F40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 w:rsidR="00B307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ผู้กำกับการสถานีตำรวจภูธร</w:t>
      </w:r>
      <w:r w:rsidR="00B307D5">
        <w:rPr>
          <w:rFonts w:ascii="TH SarabunIT๙" w:hAnsi="TH SarabunIT๙" w:cs="TH SarabunIT๙" w:hint="cs"/>
          <w:sz w:val="32"/>
          <w:szCs w:val="32"/>
          <w:cs/>
        </w:rPr>
        <w:t>แม่ท้อ</w:t>
      </w:r>
      <w:r w:rsidR="00567D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9B6B8C" w14:textId="0A4CF180" w:rsidR="00BB5FF0" w:rsidRPr="00DF3823" w:rsidRDefault="00BB5FF0" w:rsidP="000A718A">
      <w:pPr>
        <w:rPr>
          <w:rFonts w:ascii="TH SarabunIT๙" w:hAnsi="TH SarabunIT๙" w:cs="TH SarabunIT๙"/>
          <w:sz w:val="32"/>
          <w:szCs w:val="32"/>
        </w:rPr>
      </w:pPr>
    </w:p>
    <w:sectPr w:rsidR="00BB5FF0" w:rsidRPr="00DF3823" w:rsidSect="00D90309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008A5" w14:textId="77777777" w:rsidR="0041671D" w:rsidRDefault="0041671D" w:rsidP="004A34FB">
      <w:pPr>
        <w:spacing w:after="0" w:line="240" w:lineRule="auto"/>
      </w:pPr>
      <w:r>
        <w:separator/>
      </w:r>
    </w:p>
  </w:endnote>
  <w:endnote w:type="continuationSeparator" w:id="0">
    <w:p w14:paraId="70EA9FB8" w14:textId="77777777" w:rsidR="0041671D" w:rsidRDefault="0041671D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09A2" w14:textId="77777777" w:rsidR="0041671D" w:rsidRDefault="0041671D" w:rsidP="004A34FB">
      <w:pPr>
        <w:spacing w:after="0" w:line="240" w:lineRule="auto"/>
      </w:pPr>
      <w:r>
        <w:separator/>
      </w:r>
    </w:p>
  </w:footnote>
  <w:footnote w:type="continuationSeparator" w:id="0">
    <w:p w14:paraId="560F2C26" w14:textId="77777777" w:rsidR="0041671D" w:rsidRDefault="0041671D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80963312">
    <w:abstractNumId w:val="3"/>
  </w:num>
  <w:num w:numId="2" w16cid:durableId="1934582879">
    <w:abstractNumId w:val="0"/>
  </w:num>
  <w:num w:numId="3" w16cid:durableId="21060144">
    <w:abstractNumId w:val="5"/>
  </w:num>
  <w:num w:numId="4" w16cid:durableId="449513618">
    <w:abstractNumId w:val="1"/>
  </w:num>
  <w:num w:numId="5" w16cid:durableId="2130468470">
    <w:abstractNumId w:val="4"/>
  </w:num>
  <w:num w:numId="6" w16cid:durableId="750932643">
    <w:abstractNumId w:val="2"/>
  </w:num>
  <w:num w:numId="7" w16cid:durableId="1560242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87D81"/>
    <w:rsid w:val="000A718A"/>
    <w:rsid w:val="000D079D"/>
    <w:rsid w:val="000E7D23"/>
    <w:rsid w:val="001163D6"/>
    <w:rsid w:val="0013435D"/>
    <w:rsid w:val="00135816"/>
    <w:rsid w:val="00142775"/>
    <w:rsid w:val="00143BE3"/>
    <w:rsid w:val="00193967"/>
    <w:rsid w:val="001D28B7"/>
    <w:rsid w:val="00214F84"/>
    <w:rsid w:val="002165F7"/>
    <w:rsid w:val="00256307"/>
    <w:rsid w:val="002B2CC6"/>
    <w:rsid w:val="002B6492"/>
    <w:rsid w:val="002C6DD0"/>
    <w:rsid w:val="003036D8"/>
    <w:rsid w:val="00310361"/>
    <w:rsid w:val="0031746E"/>
    <w:rsid w:val="00355C2A"/>
    <w:rsid w:val="003B00ED"/>
    <w:rsid w:val="003B36B8"/>
    <w:rsid w:val="0041671D"/>
    <w:rsid w:val="004875D8"/>
    <w:rsid w:val="004A34FB"/>
    <w:rsid w:val="004C56C3"/>
    <w:rsid w:val="004F0CD1"/>
    <w:rsid w:val="00504347"/>
    <w:rsid w:val="005119C6"/>
    <w:rsid w:val="00534980"/>
    <w:rsid w:val="00551C05"/>
    <w:rsid w:val="00567D51"/>
    <w:rsid w:val="0058280E"/>
    <w:rsid w:val="00582B90"/>
    <w:rsid w:val="005D095B"/>
    <w:rsid w:val="005E6E68"/>
    <w:rsid w:val="0060543D"/>
    <w:rsid w:val="0062604F"/>
    <w:rsid w:val="00637727"/>
    <w:rsid w:val="0064783F"/>
    <w:rsid w:val="00657CEA"/>
    <w:rsid w:val="006930F4"/>
    <w:rsid w:val="00694865"/>
    <w:rsid w:val="00695402"/>
    <w:rsid w:val="00702199"/>
    <w:rsid w:val="00737666"/>
    <w:rsid w:val="00754B73"/>
    <w:rsid w:val="00763EE2"/>
    <w:rsid w:val="007B75AC"/>
    <w:rsid w:val="007D25D3"/>
    <w:rsid w:val="008141F2"/>
    <w:rsid w:val="00883FC5"/>
    <w:rsid w:val="008A34DF"/>
    <w:rsid w:val="008D7818"/>
    <w:rsid w:val="008F0649"/>
    <w:rsid w:val="008F6209"/>
    <w:rsid w:val="009425D8"/>
    <w:rsid w:val="009858B7"/>
    <w:rsid w:val="00992177"/>
    <w:rsid w:val="009B13A6"/>
    <w:rsid w:val="009C0E8D"/>
    <w:rsid w:val="00A0761A"/>
    <w:rsid w:val="00A17919"/>
    <w:rsid w:val="00A2304D"/>
    <w:rsid w:val="00A274D9"/>
    <w:rsid w:val="00A34157"/>
    <w:rsid w:val="00A97E6D"/>
    <w:rsid w:val="00AD12E2"/>
    <w:rsid w:val="00AF63BF"/>
    <w:rsid w:val="00AF6B8F"/>
    <w:rsid w:val="00B1627A"/>
    <w:rsid w:val="00B307D5"/>
    <w:rsid w:val="00B5591E"/>
    <w:rsid w:val="00B95B82"/>
    <w:rsid w:val="00BB5FF0"/>
    <w:rsid w:val="00BD471A"/>
    <w:rsid w:val="00BF774B"/>
    <w:rsid w:val="00C0646D"/>
    <w:rsid w:val="00C252D7"/>
    <w:rsid w:val="00C36DBC"/>
    <w:rsid w:val="00C83787"/>
    <w:rsid w:val="00C92C58"/>
    <w:rsid w:val="00CB59B7"/>
    <w:rsid w:val="00CD3A2E"/>
    <w:rsid w:val="00CE6573"/>
    <w:rsid w:val="00D17C39"/>
    <w:rsid w:val="00D35AEB"/>
    <w:rsid w:val="00D4517C"/>
    <w:rsid w:val="00D45CCA"/>
    <w:rsid w:val="00D90309"/>
    <w:rsid w:val="00DC5E17"/>
    <w:rsid w:val="00DF3823"/>
    <w:rsid w:val="00E3111D"/>
    <w:rsid w:val="00E42B69"/>
    <w:rsid w:val="00E66AB5"/>
    <w:rsid w:val="00E75A8B"/>
    <w:rsid w:val="00EB3B19"/>
    <w:rsid w:val="00EB4021"/>
    <w:rsid w:val="00EB5D18"/>
    <w:rsid w:val="00ED1C90"/>
    <w:rsid w:val="00F00219"/>
    <w:rsid w:val="00F37725"/>
    <w:rsid w:val="00F67F40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1498</Words>
  <Characters>8541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Lemel</cp:lastModifiedBy>
  <cp:revision>4</cp:revision>
  <dcterms:created xsi:type="dcterms:W3CDTF">2025-03-22T02:39:00Z</dcterms:created>
  <dcterms:modified xsi:type="dcterms:W3CDTF">2025-04-23T07:29:00Z</dcterms:modified>
</cp:coreProperties>
</file>