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06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0B7E3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49A66963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รื่อง 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</w:p>
    <w:p w14:paraId="480B7C38">
      <w:pPr>
        <w:jc w:val="center"/>
        <w:rPr>
          <w:rFonts w:ascii="TH SarabunIT๙" w:hAnsi="TH SarabunIT๙" w:cs="TH SarabunIT๙"/>
          <w:b/>
          <w:b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โดยวิธีเฉพาะเจาะจง</w:t>
      </w:r>
    </w:p>
    <w:p w14:paraId="468D2A8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721BE3E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ได้ดำเนินการจัดซื้อน้ำมันเชื้อเพลิง เพื่อใช้ในภารกิจป้องกันปราบปรามอาชญากรรมและจับกุมผู้กระทำผิดกฎหมาย โดยวิธีเฉพาะเจาะจง นั้น</w:t>
      </w:r>
    </w:p>
    <w:p w14:paraId="22288276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ได้จัดซื้อน้ำมันเชื้อเพลิง ประจำเดือน พฤศจิกายน </w:t>
      </w:r>
      <w:r>
        <w:rPr>
          <w:rFonts w:hint="cs" w:ascii="TH SarabunIT๙" w:hAnsi="TH SarabunIT๙" w:cs="TH SarabunIT๙"/>
          <w:cs/>
        </w:rPr>
        <w:t xml:space="preserve">2567 </w:t>
      </w:r>
      <w:r>
        <w:rPr>
          <w:rFonts w:hint="cs" w:ascii="TH SarabunIT๙" w:hAnsi="TH SarabunIT๙" w:cs="TH SarabunIT๙"/>
          <w:cs/>
          <w:lang w:val="th-TH" w:bidi="th-TH"/>
        </w:rPr>
        <w:t xml:space="preserve">ห้วงวันที่ </w:t>
      </w:r>
      <w:r>
        <w:rPr>
          <w:rFonts w:hint="cs"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cs/>
        </w:rPr>
        <w:t>–</w:t>
      </w:r>
      <w:r>
        <w:rPr>
          <w:rFonts w:hint="cs" w:ascii="TH SarabunIT๙" w:hAnsi="TH SarabunIT๙" w:cs="TH SarabunIT๙"/>
          <w:cs/>
        </w:rPr>
        <w:t xml:space="preserve"> 14 </w:t>
      </w:r>
      <w:r>
        <w:rPr>
          <w:rFonts w:hint="cs" w:ascii="TH SarabunIT๙" w:hAnsi="TH SarabunIT๙" w:cs="TH SarabunIT๙"/>
          <w:cs/>
          <w:lang w:val="th-TH" w:bidi="th-TH"/>
        </w:rPr>
        <w:t xml:space="preserve">พฤศจิกายน </w:t>
      </w:r>
      <w:r>
        <w:rPr>
          <w:rFonts w:hint="cs" w:ascii="TH SarabunIT๙" w:hAnsi="TH SarabunIT๙" w:cs="TH SarabunIT๙"/>
          <w:cs/>
        </w:rPr>
        <w:t xml:space="preserve">2567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39</w:t>
      </w:r>
      <w:r>
        <w:rPr>
          <w:rFonts w:ascii="TH SarabunIT๙" w:hAnsi="TH SarabunIT๙" w:cs="TH SarabunIT๙"/>
        </w:rPr>
        <w:t xml:space="preserve">,000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สามหมื่นเก้าพันบาทถ้วน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 xml:space="preserve">ผู้ได้รับการคัดเลือกโดยใช้เครดิตน้ำมันจาก บริษัทไฮเวย์ ทรัคพาร์ก แอนด์ 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เซอร์วิส จำกัด โดยนายวสินธุ์  ครรชิตศิริกุล รวมค่าภาษีมูลค่าเพิ่ม ค่าสินค้า</w:t>
      </w:r>
      <w:r>
        <w:rPr>
          <w:rFonts w:hint="cs" w:ascii="TH SarabunIT๙" w:hAnsi="TH SarabunIT๙" w:cs="TH SarabunIT๙"/>
          <w:spacing w:val="-4"/>
          <w:cs/>
        </w:rPr>
        <w:t>/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บริการ ค่าภาษีอื่น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226C7F11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  </w:t>
      </w:r>
      <w:r>
        <w:rPr>
          <w:rFonts w:hint="cs" w:ascii="TH SarabunIT๙" w:hAnsi="TH SarabunIT๙" w:cs="TH SarabunIT๙"/>
          <w:cs/>
          <w:lang w:val="th-TH" w:bidi="th-TH"/>
        </w:rPr>
        <w:t>พฤศจิกายน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.2567</w:t>
      </w:r>
    </w:p>
    <w:p w14:paraId="0A16390C">
      <w:pPr>
        <w:rPr>
          <w:rFonts w:ascii="TH SarabunIT๙" w:hAnsi="TH SarabunIT๙" w:cs="TH SarabunIT๙"/>
        </w:rPr>
      </w:pPr>
    </w:p>
    <w:p w14:paraId="11973058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64F2C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08B83576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473357C5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66EDA77E">
      <w:pPr>
        <w:ind w:firstLine="1418"/>
        <w:jc w:val="center"/>
        <w:rPr>
          <w:rFonts w:ascii="TH SarabunIT๙" w:hAnsi="TH SarabunIT๙" w:cs="TH SarabunIT๙"/>
        </w:rPr>
      </w:pPr>
    </w:p>
    <w:p w14:paraId="0C7B023E">
      <w:pPr>
        <w:ind w:firstLine="1418"/>
        <w:jc w:val="center"/>
        <w:rPr>
          <w:rFonts w:ascii="TH SarabunIT๙" w:hAnsi="TH SarabunIT๙" w:cs="TH SarabunIT๙"/>
        </w:rPr>
      </w:pPr>
    </w:p>
    <w:p w14:paraId="4F0C3DD9">
      <w:pPr>
        <w:ind w:firstLine="1418"/>
        <w:jc w:val="center"/>
        <w:rPr>
          <w:rFonts w:ascii="TH SarabunIT๙" w:hAnsi="TH SarabunIT๙" w:cs="TH SarabunIT๙"/>
        </w:rPr>
      </w:pPr>
    </w:p>
    <w:p w14:paraId="51C4F3F8">
      <w:pPr>
        <w:ind w:firstLine="1418"/>
        <w:jc w:val="center"/>
        <w:rPr>
          <w:rFonts w:ascii="TH SarabunIT๙" w:hAnsi="TH SarabunIT๙" w:cs="TH SarabunIT๙"/>
        </w:rPr>
      </w:pPr>
    </w:p>
    <w:p w14:paraId="50928799">
      <w:pPr>
        <w:ind w:firstLine="1418"/>
        <w:jc w:val="center"/>
        <w:rPr>
          <w:rFonts w:ascii="TH SarabunIT๙" w:hAnsi="TH SarabunIT๙" w:cs="TH SarabunIT๙"/>
        </w:rPr>
      </w:pPr>
    </w:p>
    <w:p w14:paraId="739EE566">
      <w:pPr>
        <w:ind w:firstLine="1418"/>
        <w:jc w:val="center"/>
        <w:rPr>
          <w:rFonts w:ascii="TH SarabunIT๙" w:hAnsi="TH SarabunIT๙" w:cs="TH SarabunIT๙"/>
        </w:rPr>
      </w:pPr>
    </w:p>
    <w:p w14:paraId="18149297">
      <w:pPr>
        <w:ind w:firstLine="1418"/>
        <w:jc w:val="center"/>
        <w:rPr>
          <w:rFonts w:ascii="TH SarabunIT๙" w:hAnsi="TH SarabunIT๙" w:cs="TH SarabunIT๙"/>
        </w:rPr>
      </w:pPr>
    </w:p>
    <w:p w14:paraId="3C7447BF">
      <w:pPr>
        <w:ind w:firstLine="1418"/>
        <w:jc w:val="center"/>
        <w:rPr>
          <w:rFonts w:ascii="TH SarabunIT๙" w:hAnsi="TH SarabunIT๙" w:cs="TH SarabunIT๙"/>
        </w:rPr>
      </w:pPr>
    </w:p>
    <w:p w14:paraId="6BDB7F55">
      <w:pPr>
        <w:ind w:firstLine="1418"/>
        <w:jc w:val="center"/>
        <w:rPr>
          <w:rFonts w:ascii="TH SarabunIT๙" w:hAnsi="TH SarabunIT๙" w:cs="TH SarabunIT๙"/>
        </w:rPr>
      </w:pPr>
    </w:p>
    <w:p w14:paraId="3FF39595">
      <w:pPr>
        <w:ind w:firstLine="1418"/>
        <w:jc w:val="center"/>
        <w:rPr>
          <w:rFonts w:ascii="TH SarabunIT๙" w:hAnsi="TH SarabunIT๙" w:cs="TH SarabunIT๙"/>
        </w:rPr>
      </w:pPr>
    </w:p>
    <w:p w14:paraId="6818D88C">
      <w:pPr>
        <w:ind w:firstLine="1418"/>
        <w:jc w:val="center"/>
        <w:rPr>
          <w:rFonts w:ascii="TH SarabunIT๙" w:hAnsi="TH SarabunIT๙" w:cs="TH SarabunIT๙"/>
        </w:rPr>
      </w:pPr>
    </w:p>
    <w:p w14:paraId="37227DDB">
      <w:pPr>
        <w:ind w:firstLine="1418"/>
        <w:jc w:val="center"/>
        <w:rPr>
          <w:rFonts w:ascii="TH SarabunIT๙" w:hAnsi="TH SarabunIT๙" w:cs="TH SarabunIT๙"/>
        </w:rPr>
      </w:pPr>
    </w:p>
    <w:p w14:paraId="434A778F">
      <w:pPr>
        <w:ind w:firstLine="1418"/>
        <w:jc w:val="center"/>
        <w:rPr>
          <w:rFonts w:ascii="TH SarabunIT๙" w:hAnsi="TH SarabunIT๙" w:cs="TH SarabunIT๙"/>
        </w:rPr>
      </w:pPr>
    </w:p>
    <w:p w14:paraId="23422AAA">
      <w:pPr>
        <w:ind w:firstLine="1418"/>
        <w:jc w:val="center"/>
        <w:rPr>
          <w:rFonts w:ascii="TH SarabunIT๙" w:hAnsi="TH SarabunIT๙" w:cs="TH SarabunIT๙"/>
        </w:rPr>
      </w:pPr>
    </w:p>
    <w:p w14:paraId="02129167">
      <w:pPr>
        <w:ind w:firstLine="1418"/>
        <w:jc w:val="center"/>
        <w:rPr>
          <w:rFonts w:ascii="TH SarabunIT๙" w:hAnsi="TH SarabunIT๙" w:cs="TH SarabunIT๙"/>
        </w:rPr>
      </w:pPr>
    </w:p>
    <w:p w14:paraId="24FAA28B">
      <w:pPr>
        <w:ind w:firstLine="1418"/>
        <w:jc w:val="center"/>
        <w:rPr>
          <w:rFonts w:ascii="TH SarabunIT๙" w:hAnsi="TH SarabunIT๙" w:cs="TH SarabunIT๙"/>
        </w:rPr>
      </w:pPr>
    </w:p>
    <w:p w14:paraId="6176F77F">
      <w:pPr>
        <w:ind w:firstLine="1418"/>
        <w:jc w:val="center"/>
        <w:rPr>
          <w:rFonts w:ascii="TH SarabunIT๙" w:hAnsi="TH SarabunIT๙" w:cs="TH SarabunIT๙"/>
        </w:rPr>
      </w:pPr>
    </w:p>
    <w:p w14:paraId="58AD296D">
      <w:pPr>
        <w:ind w:firstLine="1418"/>
        <w:jc w:val="center"/>
        <w:rPr>
          <w:rFonts w:ascii="TH SarabunIT๙" w:hAnsi="TH SarabunIT๙" w:cs="TH SarabunIT๙"/>
        </w:rPr>
      </w:pPr>
    </w:p>
    <w:p w14:paraId="592AF001">
      <w:pPr>
        <w:ind w:firstLine="1418"/>
        <w:jc w:val="center"/>
        <w:rPr>
          <w:rFonts w:ascii="TH SarabunIT๙" w:hAnsi="TH SarabunIT๙" w:cs="TH SarabunIT๙"/>
        </w:rPr>
      </w:pPr>
    </w:p>
    <w:p w14:paraId="0A63F1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10FFB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560EF257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รื่อง 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</w:p>
    <w:p w14:paraId="1673CB80">
      <w:pPr>
        <w:jc w:val="center"/>
        <w:rPr>
          <w:rFonts w:ascii="TH SarabunIT๙" w:hAnsi="TH SarabunIT๙" w:cs="TH SarabunIT๙"/>
          <w:b/>
          <w:b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โดยวิธีเฉพาะเจาะจง</w:t>
      </w:r>
    </w:p>
    <w:p w14:paraId="7352A37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44554439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ได้ดำเนินการจัดซื้อน้ำมันเชื้อเพลิง เพื่อใช้ในภารกิจป้องกันปราบปรามอาชญากรรมและจับกุมผู้กระทำผิดกฎหมาย โดยวิธีเฉพาะเจาะจง นั้น</w:t>
      </w:r>
    </w:p>
    <w:p w14:paraId="162729A2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ได้จัดซื้อน้ำมันเชื้อเพลิง ประจำเดือน พฤศจิกายน </w:t>
      </w:r>
      <w:r>
        <w:rPr>
          <w:rFonts w:hint="cs" w:ascii="TH SarabunIT๙" w:hAnsi="TH SarabunIT๙" w:cs="TH SarabunIT๙"/>
          <w:cs/>
        </w:rPr>
        <w:t xml:space="preserve">2567 </w:t>
      </w:r>
      <w:r>
        <w:rPr>
          <w:rFonts w:hint="cs" w:ascii="TH SarabunIT๙" w:hAnsi="TH SarabunIT๙" w:cs="TH SarabunIT๙"/>
          <w:cs/>
          <w:lang w:val="th-TH" w:bidi="th-TH"/>
        </w:rPr>
        <w:t xml:space="preserve">ห้วงวันที่ </w:t>
      </w:r>
      <w:r>
        <w:rPr>
          <w:rFonts w:hint="cs" w:ascii="TH SarabunIT๙" w:hAnsi="TH SarabunIT๙" w:cs="TH SarabunIT๙"/>
          <w:cs/>
        </w:rPr>
        <w:t xml:space="preserve">15 </w:t>
      </w:r>
      <w:r>
        <w:rPr>
          <w:rFonts w:hint="cs" w:ascii="TH SarabunIT๙" w:hAnsi="TH SarabunIT๙" w:cs="TH SarabunIT๙"/>
          <w:cs/>
          <w:lang w:val="th-TH" w:bidi="th-TH"/>
        </w:rPr>
        <w:t xml:space="preserve">พฤศจิกายน </w:t>
      </w:r>
      <w:r>
        <w:rPr>
          <w:rFonts w:ascii="TH SarabunIT๙" w:hAnsi="TH SarabunIT๙" w:cs="TH SarabunIT๙"/>
          <w:cs/>
        </w:rPr>
        <w:t>–</w:t>
      </w:r>
      <w:r>
        <w:rPr>
          <w:rFonts w:hint="cs" w:ascii="TH SarabunIT๙" w:hAnsi="TH SarabunIT๙" w:cs="TH SarabunIT๙"/>
          <w:cs/>
        </w:rPr>
        <w:t xml:space="preserve"> 14 </w:t>
      </w:r>
      <w:r>
        <w:rPr>
          <w:rFonts w:hint="cs" w:ascii="TH SarabunIT๙" w:hAnsi="TH SarabunIT๙" w:cs="TH SarabunIT๙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cs/>
        </w:rPr>
        <w:t xml:space="preserve">2567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64</w:t>
      </w:r>
      <w:r>
        <w:rPr>
          <w:rFonts w:ascii="TH SarabunIT๙" w:hAnsi="TH SarabunIT๙" w:cs="TH SarabunIT๙"/>
        </w:rPr>
        <w:t xml:space="preserve">,800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หกหมื่นสี่พันแปดร้อยบาทถ้วน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 xml:space="preserve">ผู้ได้รับการคัดเลือกโดยใช้เครดิตน้ำมันจาก บริษัทไฮเวย์ ทรัคพาร์ก แอนด์ 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เซอร์วิส จำกัด โดยนายวสินธุ์  ครรชิตศิริกุล รวมค่าภาษีมูลค่าเพิ่ม ค่าสินค้า</w:t>
      </w:r>
      <w:r>
        <w:rPr>
          <w:rFonts w:hint="cs" w:ascii="TH SarabunIT๙" w:hAnsi="TH SarabunIT๙" w:cs="TH SarabunIT๙"/>
          <w:spacing w:val="-4"/>
          <w:cs/>
        </w:rPr>
        <w:t>/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บริการ ค่าภาษีอื่น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7774E70B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15  </w:t>
      </w:r>
      <w:r>
        <w:rPr>
          <w:rFonts w:hint="cs" w:ascii="TH SarabunIT๙" w:hAnsi="TH SarabunIT๙" w:cs="TH SarabunIT๙"/>
          <w:cs/>
          <w:lang w:val="th-TH" w:bidi="th-TH"/>
        </w:rPr>
        <w:t>พฤศจิกายน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.2567</w:t>
      </w:r>
    </w:p>
    <w:p w14:paraId="5AD07DDE">
      <w:pPr>
        <w:rPr>
          <w:rFonts w:ascii="TH SarabunIT๙" w:hAnsi="TH SarabunIT๙" w:cs="TH SarabunIT๙"/>
        </w:rPr>
      </w:pPr>
    </w:p>
    <w:p w14:paraId="0B7984A5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25CFF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3A167F2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0C19A157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4E4F3EBA">
      <w:pPr>
        <w:ind w:firstLine="1418"/>
        <w:jc w:val="center"/>
        <w:rPr>
          <w:rFonts w:ascii="TH SarabunIT๙" w:hAnsi="TH SarabunIT๙" w:cs="TH SarabunIT๙"/>
        </w:rPr>
      </w:pPr>
    </w:p>
    <w:p w14:paraId="51264148">
      <w:pPr>
        <w:ind w:firstLine="1418"/>
        <w:jc w:val="center"/>
        <w:rPr>
          <w:rFonts w:ascii="TH SarabunIT๙" w:hAnsi="TH SarabunIT๙" w:cs="TH SarabunIT๙"/>
        </w:rPr>
      </w:pPr>
    </w:p>
    <w:p w14:paraId="43A34D95">
      <w:pPr>
        <w:ind w:firstLine="1418"/>
        <w:jc w:val="center"/>
        <w:rPr>
          <w:rFonts w:ascii="TH SarabunIT๙" w:hAnsi="TH SarabunIT๙" w:cs="TH SarabunIT๙"/>
        </w:rPr>
      </w:pPr>
    </w:p>
    <w:p w14:paraId="6AE43294">
      <w:pPr>
        <w:ind w:firstLine="1418"/>
        <w:jc w:val="center"/>
        <w:rPr>
          <w:rFonts w:ascii="TH SarabunIT๙" w:hAnsi="TH SarabunIT๙" w:cs="TH SarabunIT๙"/>
        </w:rPr>
      </w:pPr>
    </w:p>
    <w:p w14:paraId="4F7555B8">
      <w:pPr>
        <w:ind w:firstLine="1418"/>
        <w:jc w:val="center"/>
        <w:rPr>
          <w:rFonts w:ascii="TH SarabunIT๙" w:hAnsi="TH SarabunIT๙" w:cs="TH SarabunIT๙"/>
        </w:rPr>
      </w:pPr>
    </w:p>
    <w:p w14:paraId="0CBA5DA6">
      <w:pPr>
        <w:ind w:firstLine="1418"/>
        <w:jc w:val="center"/>
        <w:rPr>
          <w:rFonts w:ascii="TH SarabunIT๙" w:hAnsi="TH SarabunIT๙" w:cs="TH SarabunIT๙"/>
        </w:rPr>
      </w:pPr>
    </w:p>
    <w:p w14:paraId="06B2D2E6">
      <w:pPr>
        <w:ind w:firstLine="1418"/>
        <w:jc w:val="center"/>
        <w:rPr>
          <w:rFonts w:ascii="TH SarabunIT๙" w:hAnsi="TH SarabunIT๙" w:cs="TH SarabunIT๙"/>
        </w:rPr>
      </w:pPr>
    </w:p>
    <w:p w14:paraId="6E742310">
      <w:pPr>
        <w:ind w:firstLine="1418"/>
        <w:jc w:val="center"/>
        <w:rPr>
          <w:rFonts w:ascii="TH SarabunIT๙" w:hAnsi="TH SarabunIT๙" w:cs="TH SarabunIT๙"/>
        </w:rPr>
      </w:pPr>
    </w:p>
    <w:p w14:paraId="49D3569A">
      <w:pPr>
        <w:ind w:firstLine="1418"/>
        <w:jc w:val="center"/>
        <w:rPr>
          <w:rFonts w:ascii="TH SarabunIT๙" w:hAnsi="TH SarabunIT๙" w:cs="TH SarabunIT๙"/>
        </w:rPr>
      </w:pPr>
    </w:p>
    <w:p w14:paraId="725CE080">
      <w:pPr>
        <w:ind w:firstLine="1418"/>
        <w:jc w:val="center"/>
        <w:rPr>
          <w:rFonts w:ascii="TH SarabunIT๙" w:hAnsi="TH SarabunIT๙" w:cs="TH SarabunIT๙"/>
        </w:rPr>
      </w:pPr>
    </w:p>
    <w:p w14:paraId="38B3643E">
      <w:pPr>
        <w:ind w:firstLine="1418"/>
        <w:jc w:val="center"/>
        <w:rPr>
          <w:rFonts w:ascii="TH SarabunIT๙" w:hAnsi="TH SarabunIT๙" w:cs="TH SarabunIT๙"/>
        </w:rPr>
      </w:pPr>
    </w:p>
    <w:p w14:paraId="4BBB6A03">
      <w:pPr>
        <w:ind w:firstLine="1418"/>
        <w:jc w:val="center"/>
        <w:rPr>
          <w:rFonts w:ascii="TH SarabunIT๙" w:hAnsi="TH SarabunIT๙" w:cs="TH SarabunIT๙"/>
        </w:rPr>
      </w:pPr>
    </w:p>
    <w:p w14:paraId="50342376">
      <w:pPr>
        <w:ind w:firstLine="1418"/>
        <w:jc w:val="center"/>
        <w:rPr>
          <w:rFonts w:hint="cs" w:ascii="TH SarabunIT๙" w:hAnsi="TH SarabunIT๙" w:cs="TH SarabunIT๙"/>
        </w:rPr>
      </w:pPr>
    </w:p>
    <w:p w14:paraId="63665AB8">
      <w:pPr>
        <w:ind w:firstLine="1418"/>
        <w:jc w:val="center"/>
        <w:rPr>
          <w:rFonts w:ascii="TH SarabunIT๙" w:hAnsi="TH SarabunIT๙" w:cs="TH SarabunIT๙"/>
        </w:rPr>
      </w:pPr>
    </w:p>
    <w:p w14:paraId="68B32DBE">
      <w:pPr>
        <w:ind w:firstLine="1418"/>
        <w:jc w:val="center"/>
        <w:rPr>
          <w:rFonts w:ascii="TH SarabunIT๙" w:hAnsi="TH SarabunIT๙" w:cs="TH SarabunIT๙"/>
        </w:rPr>
      </w:pPr>
    </w:p>
    <w:p w14:paraId="3CEEB741">
      <w:pPr>
        <w:ind w:firstLine="1418"/>
        <w:jc w:val="center"/>
        <w:rPr>
          <w:rFonts w:ascii="TH SarabunIT๙" w:hAnsi="TH SarabunIT๙" w:cs="TH SarabunIT๙"/>
        </w:rPr>
      </w:pPr>
    </w:p>
    <w:p w14:paraId="66CD85C6">
      <w:pPr>
        <w:rPr>
          <w:rFonts w:ascii="TH SarabunIT๙" w:hAnsi="TH SarabunIT๙" w:cs="TH SarabunIT๙"/>
        </w:rPr>
      </w:pPr>
    </w:p>
    <w:p w14:paraId="7401F6BF">
      <w:pPr>
        <w:ind w:firstLine="1418"/>
        <w:jc w:val="center"/>
        <w:rPr>
          <w:rFonts w:hint="cs" w:ascii="TH SarabunIT๙" w:hAnsi="TH SarabunIT๙" w:cs="TH SarabunIT๙"/>
        </w:rPr>
      </w:pPr>
    </w:p>
    <w:p w14:paraId="276670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1785368892" name="Picture 178536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68892" name="Picture 17853688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7234F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6943650E">
      <w:pPr>
        <w:spacing w:before="120"/>
        <w:jc w:val="center"/>
        <w:rPr>
          <w:rFonts w:ascii="TH SarabunIT๙" w:hAnsi="TH SarabunIT๙" w:cs="TH SarabunIT๙"/>
          <w:b/>
          <w:bCs/>
          <w:spacing w:val="-4"/>
        </w:rPr>
      </w:pPr>
      <w:r>
        <w:rPr>
          <w:rFonts w:ascii="TH SarabunIT๙" w:hAnsi="TH SarabunIT๙" w:cs="TH SarabunIT๙"/>
          <w:b/>
          <w:bCs/>
          <w:spacing w:val="-4"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spacing w:val="-4"/>
          <w:cs/>
          <w:lang w:val="th-TH" w:bidi="th-TH"/>
        </w:rPr>
        <w:t>รื่อง ประกาศผู้ชนะการเสนอราคาจัดจ้างเหมาบริการทำความสะอาดอาคารสำนักงาน</w:t>
      </w:r>
      <w:r>
        <w:rPr>
          <w:rFonts w:ascii="TH SarabunIT๙" w:hAnsi="TH SarabunIT๙" w:cs="TH SarabunIT๙"/>
          <w:b/>
          <w:bCs/>
          <w:spacing w:val="-4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pacing w:val="-4"/>
          <w:cs/>
          <w:lang w:val="th-TH" w:bidi="th-TH"/>
        </w:rPr>
        <w:t>แม่ท้อ</w:t>
      </w:r>
    </w:p>
    <w:p w14:paraId="5988C26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6E978398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ตามที่สถานีตำรวจภูธรแม่ท้อ ได้ดำเนินการจัดจ้างเหมาทำความสะอาดอาคารสำนักงาน </w:t>
      </w:r>
      <w:r>
        <w:rPr>
          <w:rFonts w:ascii="TH SarabunIT๙" w:hAnsi="TH SarabunIT๙" w:cs="TH SarabunIT๙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cs/>
          <w:lang w:val="th-TH" w:bidi="th-TH"/>
        </w:rPr>
        <w:t>แม่ท้อ เพื่อให้ที่ทำการและบริเวณโดยรอบ</w:t>
      </w:r>
      <w:r>
        <w:rPr>
          <w:rFonts w:ascii="TH SarabunIT๙" w:hAnsi="TH SarabunIT๙" w:cs="TH SarabunIT๙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cs/>
          <w:lang w:val="th-TH" w:bidi="th-TH"/>
        </w:rPr>
        <w:t>แม่ท้อ สะอาดเรียบร้อยพร้อมให้บริการประชาชน โดยวิธีเฉพาะเจาะจง นั้น</w:t>
      </w:r>
    </w:p>
    <w:p w14:paraId="45A060AB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ได้จัดจ้างเหมาบริการทำความสะอาดอาคารสำนักงาน     </w:t>
      </w:r>
      <w:r>
        <w:rPr>
          <w:rFonts w:ascii="TH SarabunIT๙" w:hAnsi="TH SarabunIT๙" w:cs="TH SarabunIT๙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cs/>
          <w:lang w:val="th-TH" w:bidi="th-TH"/>
        </w:rPr>
        <w:t xml:space="preserve">แม่ท้อ ประจำเดือน พฤศจิกายน </w:t>
      </w:r>
      <w:r>
        <w:rPr>
          <w:rFonts w:hint="cs" w:ascii="TH SarabunIT๙" w:hAnsi="TH SarabunIT๙" w:cs="TH SarabunIT๙"/>
          <w:cs/>
        </w:rPr>
        <w:t xml:space="preserve">2567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8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แปดพันบาทถ้วน</w:t>
      </w:r>
      <w:r>
        <w:rPr>
          <w:rFonts w:hint="cs" w:ascii="TH SarabunIT๙" w:hAnsi="TH SarabunIT๙" w:cs="TH SarabunIT๙"/>
          <w:cs/>
        </w:rPr>
        <w:t xml:space="preserve">)      </w:t>
      </w:r>
      <w:r>
        <w:rPr>
          <w:rFonts w:hint="cs" w:ascii="TH SarabunIT๙" w:hAnsi="TH SarabunIT๙" w:cs="TH SarabunIT๙"/>
          <w:cs/>
          <w:lang w:val="th-TH" w:bidi="th-TH"/>
        </w:rPr>
        <w:t>ผู้ได้รับการคัดเลือกโดยวิธีเฉพาะเจาะจง โดยนางทิวา  กรศรี รวมค่าภาษีมูลค่าเพิ่ม ค่าสินค้า</w:t>
      </w:r>
      <w:r>
        <w:rPr>
          <w:rFonts w:hint="cs" w:ascii="TH SarabunIT๙" w:hAnsi="TH SarabunIT๙" w:cs="TH SarabunIT๙"/>
          <w:cs/>
        </w:rPr>
        <w:t>/</w:t>
      </w:r>
      <w:r>
        <w:rPr>
          <w:rFonts w:hint="cs" w:ascii="TH SarabunIT๙" w:hAnsi="TH SarabunIT๙" w:cs="TH SarabunIT๙"/>
          <w:cs/>
          <w:lang w:val="th-TH" w:bidi="th-TH"/>
        </w:rPr>
        <w:t>บ</w:t>
      </w:r>
      <w:r>
        <w:rPr>
          <w:rFonts w:hint="cs" w:ascii="TH SarabunIT๙" w:hAnsi="TH SarabunIT๙" w:cs="TH SarabunIT๙"/>
          <w:spacing w:val="-6"/>
          <w:cs/>
          <w:lang w:val="th-TH" w:bidi="th-TH"/>
        </w:rPr>
        <w:t>ริการ ค่าภาษีอื่น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34A9631A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  </w:t>
      </w:r>
      <w:r>
        <w:rPr>
          <w:rFonts w:hint="cs" w:ascii="TH SarabunIT๙" w:hAnsi="TH SarabunIT๙" w:cs="TH SarabunIT๙"/>
          <w:cs/>
          <w:lang w:val="th-TH" w:bidi="th-TH"/>
        </w:rPr>
        <w:t>พฤศจิกายน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.2567</w:t>
      </w:r>
    </w:p>
    <w:p w14:paraId="614BB442">
      <w:pPr>
        <w:rPr>
          <w:rFonts w:ascii="TH SarabunIT๙" w:hAnsi="TH SarabunIT๙" w:cs="TH SarabunIT๙"/>
        </w:rPr>
      </w:pPr>
    </w:p>
    <w:p w14:paraId="304F43AF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43180</wp:posOffset>
            </wp:positionV>
            <wp:extent cx="1724660" cy="412115"/>
            <wp:effectExtent l="0" t="0" r="0" b="6985"/>
            <wp:wrapNone/>
            <wp:docPr id="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46624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32D38AB7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787D54D6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2312E84C">
      <w:pPr>
        <w:ind w:firstLine="1418"/>
        <w:jc w:val="center"/>
        <w:rPr>
          <w:rFonts w:ascii="TH SarabunIT๙" w:hAnsi="TH SarabunIT๙" w:cs="TH SarabunIT๙"/>
        </w:rPr>
      </w:pPr>
    </w:p>
    <w:p w14:paraId="64039408">
      <w:pPr>
        <w:ind w:firstLine="1418"/>
        <w:jc w:val="center"/>
        <w:rPr>
          <w:rFonts w:ascii="TH SarabunIT๙" w:hAnsi="TH SarabunIT๙" w:cs="TH SarabunIT๙"/>
        </w:rPr>
      </w:pPr>
    </w:p>
    <w:p w14:paraId="2112A807">
      <w:pPr>
        <w:ind w:firstLine="1418"/>
        <w:jc w:val="center"/>
        <w:rPr>
          <w:rFonts w:ascii="TH SarabunIT๙" w:hAnsi="TH SarabunIT๙" w:cs="TH SarabunIT๙"/>
        </w:rPr>
      </w:pPr>
    </w:p>
    <w:p w14:paraId="12C690A0">
      <w:pPr>
        <w:ind w:firstLine="1418"/>
        <w:jc w:val="center"/>
        <w:rPr>
          <w:rFonts w:ascii="TH SarabunIT๙" w:hAnsi="TH SarabunIT๙" w:cs="TH SarabunIT๙"/>
        </w:rPr>
      </w:pPr>
    </w:p>
    <w:p w14:paraId="2F9B0BC6">
      <w:pPr>
        <w:ind w:firstLine="1418"/>
        <w:jc w:val="center"/>
        <w:rPr>
          <w:rFonts w:ascii="TH SarabunIT๙" w:hAnsi="TH SarabunIT๙" w:cs="TH SarabunIT๙"/>
        </w:rPr>
      </w:pPr>
    </w:p>
    <w:p w14:paraId="540D6411">
      <w:pPr>
        <w:ind w:firstLine="1418"/>
        <w:jc w:val="center"/>
        <w:rPr>
          <w:rFonts w:ascii="TH SarabunIT๙" w:hAnsi="TH SarabunIT๙" w:cs="TH SarabunIT๙"/>
        </w:rPr>
      </w:pPr>
    </w:p>
    <w:p w14:paraId="39A79484">
      <w:pPr>
        <w:ind w:firstLine="1418"/>
        <w:jc w:val="center"/>
        <w:rPr>
          <w:rFonts w:ascii="TH SarabunIT๙" w:hAnsi="TH SarabunIT๙" w:cs="TH SarabunIT๙"/>
        </w:rPr>
      </w:pPr>
    </w:p>
    <w:p w14:paraId="383E5D59">
      <w:pPr>
        <w:ind w:firstLine="1418"/>
        <w:jc w:val="center"/>
        <w:rPr>
          <w:rFonts w:ascii="TH SarabunIT๙" w:hAnsi="TH SarabunIT๙" w:cs="TH SarabunIT๙"/>
        </w:rPr>
      </w:pPr>
    </w:p>
    <w:p w14:paraId="6C42EB12">
      <w:pPr>
        <w:ind w:firstLine="1418"/>
        <w:jc w:val="center"/>
        <w:rPr>
          <w:rFonts w:ascii="TH SarabunIT๙" w:hAnsi="TH SarabunIT๙" w:cs="TH SarabunIT๙"/>
        </w:rPr>
      </w:pPr>
    </w:p>
    <w:p w14:paraId="7D4D6611">
      <w:pPr>
        <w:ind w:firstLine="1418"/>
        <w:jc w:val="center"/>
        <w:rPr>
          <w:rFonts w:ascii="TH SarabunIT๙" w:hAnsi="TH SarabunIT๙" w:cs="TH SarabunIT๙"/>
        </w:rPr>
      </w:pPr>
    </w:p>
    <w:p w14:paraId="5C77459C">
      <w:pPr>
        <w:ind w:firstLine="1418"/>
        <w:jc w:val="center"/>
        <w:rPr>
          <w:rFonts w:ascii="TH SarabunIT๙" w:hAnsi="TH SarabunIT๙" w:cs="TH SarabunIT๙"/>
        </w:rPr>
      </w:pPr>
    </w:p>
    <w:p w14:paraId="7D6430C3">
      <w:pPr>
        <w:ind w:firstLine="1418"/>
        <w:jc w:val="center"/>
        <w:rPr>
          <w:rFonts w:ascii="TH SarabunIT๙" w:hAnsi="TH SarabunIT๙" w:cs="TH SarabunIT๙"/>
        </w:rPr>
      </w:pPr>
    </w:p>
    <w:p w14:paraId="79E931AC">
      <w:pPr>
        <w:ind w:firstLine="1418"/>
        <w:jc w:val="center"/>
        <w:rPr>
          <w:rFonts w:ascii="TH SarabunIT๙" w:hAnsi="TH SarabunIT๙" w:cs="TH SarabunIT๙"/>
        </w:rPr>
      </w:pPr>
    </w:p>
    <w:p w14:paraId="04C55460">
      <w:pPr>
        <w:ind w:firstLine="1418"/>
        <w:jc w:val="center"/>
        <w:rPr>
          <w:rFonts w:ascii="TH SarabunIT๙" w:hAnsi="TH SarabunIT๙" w:cs="TH SarabunIT๙"/>
        </w:rPr>
      </w:pPr>
    </w:p>
    <w:p w14:paraId="2913C234">
      <w:pPr>
        <w:ind w:firstLine="1418"/>
        <w:jc w:val="center"/>
        <w:rPr>
          <w:rFonts w:ascii="TH SarabunIT๙" w:hAnsi="TH SarabunIT๙" w:cs="TH SarabunIT๙"/>
        </w:rPr>
      </w:pPr>
    </w:p>
    <w:p w14:paraId="121AAA06">
      <w:pPr>
        <w:ind w:firstLine="1418"/>
        <w:jc w:val="center"/>
        <w:rPr>
          <w:rFonts w:ascii="TH SarabunIT๙" w:hAnsi="TH SarabunIT๙" w:cs="TH SarabunIT๙"/>
        </w:rPr>
      </w:pPr>
    </w:p>
    <w:p w14:paraId="70626270">
      <w:pPr>
        <w:rPr>
          <w:rFonts w:hint="cs" w:ascii="TH SarabunIT๙" w:hAnsi="TH SarabunIT๙" w:cs="TH SarabunIT๙"/>
        </w:rPr>
      </w:pPr>
    </w:p>
    <w:p w14:paraId="36ACDDEC">
      <w:pPr>
        <w:ind w:firstLine="1418"/>
        <w:jc w:val="center"/>
        <w:rPr>
          <w:rFonts w:ascii="TH SarabunIT๙" w:hAnsi="TH SarabunIT๙" w:cs="TH SarabunIT๙"/>
        </w:rPr>
      </w:pPr>
    </w:p>
    <w:p w14:paraId="5E6104F3">
      <w:pPr>
        <w:ind w:firstLine="1418"/>
        <w:jc w:val="center"/>
        <w:rPr>
          <w:rFonts w:ascii="TH SarabunIT๙" w:hAnsi="TH SarabunIT๙" w:cs="TH SarabunIT๙"/>
        </w:rPr>
      </w:pPr>
    </w:p>
    <w:p w14:paraId="4B07C23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294929593" name="Picture 29492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29593" name="Picture 2949295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B3371E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0D5619AC">
      <w:pPr>
        <w:spacing w:before="120"/>
        <w:jc w:val="center"/>
        <w:rPr>
          <w:rFonts w:ascii="TH SarabunIT๙" w:hAnsi="TH SarabunIT๙" w:cs="TH SarabunIT๙"/>
          <w:b/>
          <w:bCs/>
          <w:spacing w:val="-17"/>
        </w:rPr>
      </w:pPr>
      <w:r>
        <w:rPr>
          <w:rFonts w:ascii="TH SarabunIT๙" w:hAnsi="TH SarabunIT๙" w:cs="TH SarabunIT๙"/>
          <w:b/>
          <w:bCs/>
          <w:spacing w:val="-17"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spacing w:val="-17"/>
          <w:cs/>
          <w:lang w:val="th-TH" w:bidi="th-TH"/>
        </w:rPr>
        <w:t>รื่อง</w:t>
      </w:r>
      <w:r>
        <w:rPr>
          <w:rFonts w:hint="cs" w:ascii="TH SarabunIT๙" w:hAnsi="TH SarabunIT๙" w:cs="TH SarabunIT๙"/>
          <w:b/>
          <w:bCs/>
          <w:spacing w:val="-17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b/>
          <w:bCs/>
          <w:spacing w:val="-17"/>
          <w:cs/>
          <w:lang w:val="th-TH" w:bidi="th-TH"/>
        </w:rPr>
        <w:t>ประกาศผู้ชนะกา</w:t>
      </w:r>
      <w:bookmarkStart w:id="0" w:name="_GoBack"/>
      <w:bookmarkEnd w:id="0"/>
      <w:r>
        <w:rPr>
          <w:rFonts w:hint="cs" w:ascii="TH SarabunIT๙" w:hAnsi="TH SarabunIT๙" w:cs="TH SarabunIT๙"/>
          <w:b/>
          <w:bCs/>
          <w:spacing w:val="-17"/>
          <w:cs/>
          <w:lang w:val="th-TH" w:bidi="th-TH"/>
        </w:rPr>
        <w:t>รเสนอราคาจัดจ้างเหมาบริการทำความสะอาดอาคารบ้านพักเรือนแถว</w:t>
      </w:r>
      <w:r>
        <w:rPr>
          <w:rFonts w:ascii="TH SarabunIT๙" w:hAnsi="TH SarabunIT๙" w:cs="TH SarabunIT๙"/>
          <w:b/>
          <w:bCs/>
          <w:spacing w:val="-17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pacing w:val="-17"/>
          <w:cs/>
          <w:lang w:val="th-TH" w:bidi="th-TH"/>
        </w:rPr>
        <w:t>แม่ท้อ</w:t>
      </w:r>
    </w:p>
    <w:p w14:paraId="3B238F8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E474401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spacing w:val="-4"/>
          <w:cs/>
          <w:lang w:val="th-TH" w:bidi="th-TH"/>
        </w:rPr>
        <w:t>ตามที่สถานีตำรวจภูธรแม่ท้อ ได้ดำเนินการจัดจ้างเหมาทำความสะอาดอาคารบ้านพักเรือนแถว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cs/>
          <w:lang w:val="th-TH" w:bidi="th-TH"/>
        </w:rPr>
        <w:t>แม่ท้อ บริเวณโดยรอบบ้านพักส่วนกลางเพื่อให้ความเป็นอยู่ของข้าราชการตำรวจที่อาศัยอาคารบ้านพักเรือนแถวสะอาดเรียบร้อยและมีความปลอดภัย โดยวิธีเฉพาะเจาะจง นั้น</w:t>
      </w:r>
    </w:p>
    <w:p w14:paraId="6F08B925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ในการนี้ สถานีตำรวจภูธรแม่ท้อ ได้จัดจ้างเหมาบริการทำความสะอาดอาคารบ้านพักเรือนแถว </w:t>
      </w:r>
      <w:r>
        <w:rPr>
          <w:rFonts w:ascii="TH SarabunIT๙" w:hAnsi="TH SarabunIT๙" w:cs="TH SarabunIT๙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cs/>
          <w:lang w:val="th-TH" w:bidi="th-TH"/>
        </w:rPr>
        <w:t xml:space="preserve">แม่ท้อ ประจำเดือน พฤศจิกายน </w:t>
      </w:r>
      <w:r>
        <w:rPr>
          <w:rFonts w:hint="cs" w:ascii="TH SarabunIT๙" w:hAnsi="TH SarabunIT๙" w:cs="TH SarabunIT๙"/>
          <w:cs/>
        </w:rPr>
        <w:t xml:space="preserve">2567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5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ห้าพันบาทถ้วน</w:t>
      </w:r>
      <w:r>
        <w:rPr>
          <w:rFonts w:hint="cs" w:ascii="TH SarabunIT๙" w:hAnsi="TH SarabunIT๙" w:cs="TH SarabunIT๙"/>
          <w:cs/>
        </w:rPr>
        <w:t xml:space="preserve">)        </w:t>
      </w:r>
      <w:r>
        <w:rPr>
          <w:rFonts w:hint="cs" w:ascii="TH SarabunIT๙" w:hAnsi="TH SarabunIT๙" w:cs="TH SarabunIT๙"/>
          <w:cs/>
          <w:lang w:val="th-TH" w:bidi="th-TH"/>
        </w:rPr>
        <w:t>ผู้ได้รับการคัดเลือก</w:t>
      </w:r>
      <w:r>
        <w:rPr>
          <w:rFonts w:hint="cs" w:ascii="TH SarabunIT๙" w:hAnsi="TH SarabunIT๙" w:cs="TH SarabunIT๙"/>
          <w:spacing w:val="-2"/>
          <w:cs/>
          <w:lang w:val="th-TH" w:bidi="th-TH"/>
        </w:rPr>
        <w:t>โดยวิธีเฉพาะเจาะจง โดยนางทิวา  กรศรี รวมค่าภาษีมูลค่าเพิ่ม ค่าสินค้า</w:t>
      </w:r>
      <w:r>
        <w:rPr>
          <w:rFonts w:hint="cs" w:ascii="TH SarabunIT๙" w:hAnsi="TH SarabunIT๙" w:cs="TH SarabunIT๙"/>
          <w:spacing w:val="-2"/>
          <w:cs/>
        </w:rPr>
        <w:t>/</w:t>
      </w:r>
      <w:r>
        <w:rPr>
          <w:rFonts w:hint="cs" w:ascii="TH SarabunIT๙" w:hAnsi="TH SarabunIT๙" w:cs="TH SarabunIT๙"/>
          <w:spacing w:val="-2"/>
          <w:cs/>
          <w:lang w:val="th-TH" w:bidi="th-TH"/>
        </w:rPr>
        <w:t>บริการ ค่าภาษีอื่น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3CB3B807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  </w:t>
      </w:r>
      <w:r>
        <w:rPr>
          <w:rFonts w:hint="cs" w:ascii="TH SarabunIT๙" w:hAnsi="TH SarabunIT๙" w:cs="TH SarabunIT๙"/>
          <w:cs/>
          <w:lang w:val="th-TH" w:bidi="th-TH"/>
        </w:rPr>
        <w:t>พฤศจิกายน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.2567</w:t>
      </w:r>
    </w:p>
    <w:p w14:paraId="55A7BA7C">
      <w:pPr>
        <w:rPr>
          <w:rFonts w:ascii="TH SarabunIT๙" w:hAnsi="TH SarabunIT๙" w:cs="TH SarabunIT๙"/>
        </w:rPr>
      </w:pPr>
    </w:p>
    <w:p w14:paraId="1EAA0E00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48895</wp:posOffset>
            </wp:positionV>
            <wp:extent cx="1724660" cy="412115"/>
            <wp:effectExtent l="0" t="0" r="0" b="6985"/>
            <wp:wrapNone/>
            <wp:docPr id="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7DF80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420C8415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7533F410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145A1194">
      <w:pPr>
        <w:ind w:firstLine="1418"/>
        <w:jc w:val="center"/>
        <w:rPr>
          <w:rFonts w:ascii="TH SarabunIT๙" w:hAnsi="TH SarabunIT๙" w:cs="TH SarabunIT๙"/>
        </w:rPr>
      </w:pPr>
    </w:p>
    <w:p w14:paraId="1CED3E8D">
      <w:pPr>
        <w:rPr>
          <w:rFonts w:ascii="TH SarabunIT๙" w:hAnsi="TH SarabunIT๙" w:cs="TH SarabunIT๙"/>
        </w:rPr>
      </w:pPr>
    </w:p>
    <w:p w14:paraId="0E2F694C">
      <w:pPr>
        <w:rPr>
          <w:rFonts w:ascii="TH SarabunIT๙" w:hAnsi="TH SarabunIT๙" w:cs="TH SarabunIT๙"/>
        </w:rPr>
      </w:pPr>
    </w:p>
    <w:p w14:paraId="0118883F">
      <w:pPr>
        <w:rPr>
          <w:rFonts w:ascii="TH SarabunIT๙" w:hAnsi="TH SarabunIT๙" w:cs="TH SarabunIT๙"/>
        </w:rPr>
      </w:pPr>
    </w:p>
    <w:p w14:paraId="2B0C0A43">
      <w:pPr>
        <w:rPr>
          <w:rFonts w:ascii="TH SarabunIT๙" w:hAnsi="TH SarabunIT๙" w:cs="TH SarabunIT๙"/>
        </w:rPr>
      </w:pPr>
    </w:p>
    <w:p w14:paraId="7DA0D97D">
      <w:pPr>
        <w:rPr>
          <w:rFonts w:ascii="TH SarabunIT๙" w:hAnsi="TH SarabunIT๙" w:cs="TH SarabunIT๙"/>
        </w:rPr>
      </w:pPr>
    </w:p>
    <w:p w14:paraId="74616A86">
      <w:pPr>
        <w:tabs>
          <w:tab w:val="left" w:pos="699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54610038">
      <w:pPr>
        <w:tabs>
          <w:tab w:val="left" w:pos="6990"/>
        </w:tabs>
        <w:rPr>
          <w:rFonts w:ascii="TH SarabunIT๙" w:hAnsi="TH SarabunIT๙" w:cs="TH SarabunIT๙"/>
        </w:rPr>
      </w:pPr>
    </w:p>
    <w:p w14:paraId="7952FE46">
      <w:pPr>
        <w:tabs>
          <w:tab w:val="left" w:pos="6990"/>
        </w:tabs>
        <w:rPr>
          <w:rFonts w:ascii="TH SarabunIT๙" w:hAnsi="TH SarabunIT๙" w:cs="TH SarabunIT๙"/>
        </w:rPr>
      </w:pPr>
    </w:p>
    <w:p w14:paraId="772A83C5">
      <w:pPr>
        <w:tabs>
          <w:tab w:val="left" w:pos="6990"/>
        </w:tabs>
        <w:rPr>
          <w:rFonts w:ascii="TH SarabunIT๙" w:hAnsi="TH SarabunIT๙" w:cs="TH SarabunIT๙"/>
        </w:rPr>
      </w:pPr>
    </w:p>
    <w:p w14:paraId="790B07F7">
      <w:pPr>
        <w:tabs>
          <w:tab w:val="left" w:pos="6990"/>
        </w:tabs>
        <w:rPr>
          <w:rFonts w:ascii="TH SarabunIT๙" w:hAnsi="TH SarabunIT๙" w:cs="TH SarabunIT๙"/>
        </w:rPr>
      </w:pPr>
    </w:p>
    <w:p w14:paraId="4FD7D630">
      <w:pPr>
        <w:tabs>
          <w:tab w:val="left" w:pos="6990"/>
        </w:tabs>
        <w:rPr>
          <w:rFonts w:ascii="TH SarabunIT๙" w:hAnsi="TH SarabunIT๙" w:cs="TH SarabunIT๙"/>
        </w:rPr>
      </w:pPr>
    </w:p>
    <w:p w14:paraId="203F85E7">
      <w:pPr>
        <w:tabs>
          <w:tab w:val="left" w:pos="6990"/>
        </w:tabs>
        <w:rPr>
          <w:rFonts w:ascii="TH SarabunIT๙" w:hAnsi="TH SarabunIT๙" w:cs="TH SarabunIT๙"/>
        </w:rPr>
      </w:pPr>
    </w:p>
    <w:p w14:paraId="789B7239">
      <w:pPr>
        <w:tabs>
          <w:tab w:val="left" w:pos="6990"/>
        </w:tabs>
        <w:rPr>
          <w:rFonts w:ascii="TH SarabunIT๙" w:hAnsi="TH SarabunIT๙" w:cs="TH SarabunIT๙"/>
        </w:rPr>
      </w:pPr>
    </w:p>
    <w:p w14:paraId="27EBFE03">
      <w:pPr>
        <w:tabs>
          <w:tab w:val="left" w:pos="6990"/>
        </w:tabs>
        <w:rPr>
          <w:rFonts w:ascii="TH SarabunIT๙" w:hAnsi="TH SarabunIT๙" w:cs="TH SarabunIT๙"/>
        </w:rPr>
      </w:pPr>
    </w:p>
    <w:p w14:paraId="7929B3A7">
      <w:pPr>
        <w:tabs>
          <w:tab w:val="left" w:pos="6990"/>
        </w:tabs>
        <w:rPr>
          <w:rFonts w:ascii="TH SarabunIT๙" w:hAnsi="TH SarabunIT๙" w:cs="TH SarabunIT๙"/>
        </w:rPr>
      </w:pPr>
    </w:p>
    <w:p w14:paraId="13A1C2F4">
      <w:pPr>
        <w:tabs>
          <w:tab w:val="left" w:pos="6990"/>
        </w:tabs>
        <w:rPr>
          <w:rFonts w:ascii="TH SarabunIT๙" w:hAnsi="TH SarabunIT๙" w:cs="TH SarabunIT๙"/>
        </w:rPr>
      </w:pPr>
    </w:p>
    <w:p w14:paraId="252B77E6">
      <w:pPr>
        <w:ind w:firstLine="1418"/>
        <w:jc w:val="center"/>
        <w:rPr>
          <w:rFonts w:ascii="TH SarabunIT๙" w:hAnsi="TH SarabunIT๙" w:cs="TH SarabunIT๙"/>
        </w:rPr>
      </w:pPr>
    </w:p>
    <w:sectPr>
      <w:headerReference r:id="rId3" w:type="even"/>
      <w:pgSz w:w="11907" w:h="16834"/>
      <w:pgMar w:top="2041" w:right="1134" w:bottom="1134" w:left="1701" w:header="851" w:footer="624" w:gutter="0"/>
      <w:pgNumType w:fmt="thaiNumbers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84C0">
    <w:pPr>
      <w:pStyle w:val="13"/>
      <w:framePr w:wrap="around" w:vAnchor="text" w:hAnchor="margin" w:xAlign="center" w:y="1"/>
      <w:rPr>
        <w:rStyle w:val="15"/>
      </w:rPr>
    </w:pPr>
    <w:r>
      <w:rPr>
        <w:rStyle w:val="15"/>
        <w:cs/>
      </w:rPr>
      <w:fldChar w:fldCharType="begin"/>
    </w:r>
    <w:r>
      <w:rPr>
        <w:rStyle w:val="15"/>
      </w:rPr>
      <w:instrText xml:space="preserve">PAGE  </w:instrText>
    </w:r>
    <w:r>
      <w:rPr>
        <w:rStyle w:val="15"/>
        <w:cs/>
      </w:rPr>
      <w:fldChar w:fldCharType="end"/>
    </w:r>
  </w:p>
  <w:p w14:paraId="7CD77FC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B5"/>
    <w:rsid w:val="00002A21"/>
    <w:rsid w:val="00004D71"/>
    <w:rsid w:val="00007F73"/>
    <w:rsid w:val="00015663"/>
    <w:rsid w:val="000174DE"/>
    <w:rsid w:val="000218D2"/>
    <w:rsid w:val="00022463"/>
    <w:rsid w:val="00034201"/>
    <w:rsid w:val="00055294"/>
    <w:rsid w:val="00056100"/>
    <w:rsid w:val="000658E7"/>
    <w:rsid w:val="00066366"/>
    <w:rsid w:val="0007630F"/>
    <w:rsid w:val="00077F7A"/>
    <w:rsid w:val="00081EDD"/>
    <w:rsid w:val="000A104D"/>
    <w:rsid w:val="000A59CE"/>
    <w:rsid w:val="000C38AE"/>
    <w:rsid w:val="000E02B8"/>
    <w:rsid w:val="000E0A20"/>
    <w:rsid w:val="000E6EFC"/>
    <w:rsid w:val="000F0ED1"/>
    <w:rsid w:val="000F43A4"/>
    <w:rsid w:val="000F50B6"/>
    <w:rsid w:val="00107379"/>
    <w:rsid w:val="00107639"/>
    <w:rsid w:val="00111485"/>
    <w:rsid w:val="001145FC"/>
    <w:rsid w:val="001166F5"/>
    <w:rsid w:val="00137BB5"/>
    <w:rsid w:val="001507C4"/>
    <w:rsid w:val="001511BB"/>
    <w:rsid w:val="0015134D"/>
    <w:rsid w:val="001521BE"/>
    <w:rsid w:val="00153F6E"/>
    <w:rsid w:val="00160770"/>
    <w:rsid w:val="00160971"/>
    <w:rsid w:val="0017018A"/>
    <w:rsid w:val="00171BD3"/>
    <w:rsid w:val="0017274D"/>
    <w:rsid w:val="001807A7"/>
    <w:rsid w:val="00186764"/>
    <w:rsid w:val="001A5805"/>
    <w:rsid w:val="001B2849"/>
    <w:rsid w:val="001D3F13"/>
    <w:rsid w:val="001E36A3"/>
    <w:rsid w:val="001E3B4B"/>
    <w:rsid w:val="001E6DFA"/>
    <w:rsid w:val="001F08FB"/>
    <w:rsid w:val="001F4450"/>
    <w:rsid w:val="001F5341"/>
    <w:rsid w:val="001F7248"/>
    <w:rsid w:val="00201490"/>
    <w:rsid w:val="0020722B"/>
    <w:rsid w:val="00225544"/>
    <w:rsid w:val="0023432B"/>
    <w:rsid w:val="00262A2B"/>
    <w:rsid w:val="00284159"/>
    <w:rsid w:val="002C45BC"/>
    <w:rsid w:val="002D3601"/>
    <w:rsid w:val="002D5C38"/>
    <w:rsid w:val="00322E01"/>
    <w:rsid w:val="00324A05"/>
    <w:rsid w:val="00327CB1"/>
    <w:rsid w:val="00327CE4"/>
    <w:rsid w:val="00357AAB"/>
    <w:rsid w:val="00365B83"/>
    <w:rsid w:val="0036617C"/>
    <w:rsid w:val="00387DC8"/>
    <w:rsid w:val="003A28A0"/>
    <w:rsid w:val="003B3B66"/>
    <w:rsid w:val="003D12B0"/>
    <w:rsid w:val="003D5E2D"/>
    <w:rsid w:val="003D7579"/>
    <w:rsid w:val="003E457A"/>
    <w:rsid w:val="00402353"/>
    <w:rsid w:val="004215A8"/>
    <w:rsid w:val="00427BC4"/>
    <w:rsid w:val="0046377B"/>
    <w:rsid w:val="00472E1C"/>
    <w:rsid w:val="004774B8"/>
    <w:rsid w:val="00480F3C"/>
    <w:rsid w:val="00487437"/>
    <w:rsid w:val="004A36B5"/>
    <w:rsid w:val="004C122C"/>
    <w:rsid w:val="004C6911"/>
    <w:rsid w:val="004C6B38"/>
    <w:rsid w:val="004D3110"/>
    <w:rsid w:val="004D6FD9"/>
    <w:rsid w:val="004E0B4A"/>
    <w:rsid w:val="004F2BB7"/>
    <w:rsid w:val="004F43B9"/>
    <w:rsid w:val="004F45EF"/>
    <w:rsid w:val="004F4EBF"/>
    <w:rsid w:val="004F77DB"/>
    <w:rsid w:val="00526153"/>
    <w:rsid w:val="00561889"/>
    <w:rsid w:val="005837DB"/>
    <w:rsid w:val="00595DB8"/>
    <w:rsid w:val="005A1FB4"/>
    <w:rsid w:val="005B7B44"/>
    <w:rsid w:val="005E1BFB"/>
    <w:rsid w:val="005E7BB9"/>
    <w:rsid w:val="005F398B"/>
    <w:rsid w:val="005F61D2"/>
    <w:rsid w:val="00604D54"/>
    <w:rsid w:val="00607765"/>
    <w:rsid w:val="00610D33"/>
    <w:rsid w:val="006208EA"/>
    <w:rsid w:val="00624BDE"/>
    <w:rsid w:val="00631AE8"/>
    <w:rsid w:val="0064085E"/>
    <w:rsid w:val="006420DB"/>
    <w:rsid w:val="006507AF"/>
    <w:rsid w:val="00671EE9"/>
    <w:rsid w:val="00673E89"/>
    <w:rsid w:val="00677ED4"/>
    <w:rsid w:val="00681A9B"/>
    <w:rsid w:val="006851EF"/>
    <w:rsid w:val="00686BC7"/>
    <w:rsid w:val="006F2470"/>
    <w:rsid w:val="006F4001"/>
    <w:rsid w:val="006F7DD4"/>
    <w:rsid w:val="007024B3"/>
    <w:rsid w:val="0071005C"/>
    <w:rsid w:val="007114D3"/>
    <w:rsid w:val="00711575"/>
    <w:rsid w:val="00725FA2"/>
    <w:rsid w:val="00730098"/>
    <w:rsid w:val="00742E5D"/>
    <w:rsid w:val="0074331A"/>
    <w:rsid w:val="0075515B"/>
    <w:rsid w:val="00763621"/>
    <w:rsid w:val="007641CF"/>
    <w:rsid w:val="0076439D"/>
    <w:rsid w:val="007712F1"/>
    <w:rsid w:val="007722ED"/>
    <w:rsid w:val="0077393D"/>
    <w:rsid w:val="00780994"/>
    <w:rsid w:val="007842F4"/>
    <w:rsid w:val="00793E01"/>
    <w:rsid w:val="00797457"/>
    <w:rsid w:val="007A044F"/>
    <w:rsid w:val="007A5C34"/>
    <w:rsid w:val="007B4992"/>
    <w:rsid w:val="007D29EA"/>
    <w:rsid w:val="007D466F"/>
    <w:rsid w:val="00802B78"/>
    <w:rsid w:val="0080375E"/>
    <w:rsid w:val="008164FC"/>
    <w:rsid w:val="00816A57"/>
    <w:rsid w:val="00824405"/>
    <w:rsid w:val="00824AD5"/>
    <w:rsid w:val="00853EC6"/>
    <w:rsid w:val="00857DCB"/>
    <w:rsid w:val="0086703F"/>
    <w:rsid w:val="008704F1"/>
    <w:rsid w:val="00877004"/>
    <w:rsid w:val="00884A62"/>
    <w:rsid w:val="00891877"/>
    <w:rsid w:val="008A2872"/>
    <w:rsid w:val="008B46E2"/>
    <w:rsid w:val="008D0F0A"/>
    <w:rsid w:val="008D74DA"/>
    <w:rsid w:val="008E04BF"/>
    <w:rsid w:val="008E3067"/>
    <w:rsid w:val="008E3F4E"/>
    <w:rsid w:val="008F3627"/>
    <w:rsid w:val="008F3F1C"/>
    <w:rsid w:val="00901FFB"/>
    <w:rsid w:val="009404A8"/>
    <w:rsid w:val="00981CA1"/>
    <w:rsid w:val="00983F6A"/>
    <w:rsid w:val="009857CC"/>
    <w:rsid w:val="00995E35"/>
    <w:rsid w:val="009A0388"/>
    <w:rsid w:val="009A3C67"/>
    <w:rsid w:val="009B5BC4"/>
    <w:rsid w:val="009C14FC"/>
    <w:rsid w:val="009C25FC"/>
    <w:rsid w:val="009C441B"/>
    <w:rsid w:val="009C68A5"/>
    <w:rsid w:val="009E0257"/>
    <w:rsid w:val="009F22C8"/>
    <w:rsid w:val="00A12C49"/>
    <w:rsid w:val="00A13CEF"/>
    <w:rsid w:val="00A153EA"/>
    <w:rsid w:val="00A17247"/>
    <w:rsid w:val="00A31753"/>
    <w:rsid w:val="00A33CD4"/>
    <w:rsid w:val="00A42F90"/>
    <w:rsid w:val="00A546D6"/>
    <w:rsid w:val="00A64321"/>
    <w:rsid w:val="00A67F1D"/>
    <w:rsid w:val="00A75117"/>
    <w:rsid w:val="00A8602A"/>
    <w:rsid w:val="00A914E3"/>
    <w:rsid w:val="00AA25EE"/>
    <w:rsid w:val="00AA6678"/>
    <w:rsid w:val="00AD083B"/>
    <w:rsid w:val="00AD702A"/>
    <w:rsid w:val="00AD7408"/>
    <w:rsid w:val="00AE1009"/>
    <w:rsid w:val="00AE3236"/>
    <w:rsid w:val="00AE3810"/>
    <w:rsid w:val="00AF6108"/>
    <w:rsid w:val="00AF75FF"/>
    <w:rsid w:val="00AF7B5D"/>
    <w:rsid w:val="00B120AF"/>
    <w:rsid w:val="00B1294A"/>
    <w:rsid w:val="00B1515D"/>
    <w:rsid w:val="00B20E87"/>
    <w:rsid w:val="00B32E28"/>
    <w:rsid w:val="00B4742E"/>
    <w:rsid w:val="00B64150"/>
    <w:rsid w:val="00B73D68"/>
    <w:rsid w:val="00B73F85"/>
    <w:rsid w:val="00B74711"/>
    <w:rsid w:val="00B807A3"/>
    <w:rsid w:val="00B8302F"/>
    <w:rsid w:val="00B83D63"/>
    <w:rsid w:val="00BA0D9C"/>
    <w:rsid w:val="00BA2FDA"/>
    <w:rsid w:val="00BA30B5"/>
    <w:rsid w:val="00BC5479"/>
    <w:rsid w:val="00BC6A70"/>
    <w:rsid w:val="00BE0AFA"/>
    <w:rsid w:val="00BE25F0"/>
    <w:rsid w:val="00BF01BD"/>
    <w:rsid w:val="00BF6415"/>
    <w:rsid w:val="00C0044D"/>
    <w:rsid w:val="00C10A6A"/>
    <w:rsid w:val="00C135DC"/>
    <w:rsid w:val="00C13F64"/>
    <w:rsid w:val="00C14E8A"/>
    <w:rsid w:val="00C55E27"/>
    <w:rsid w:val="00C65FAC"/>
    <w:rsid w:val="00C72087"/>
    <w:rsid w:val="00C84C51"/>
    <w:rsid w:val="00C94254"/>
    <w:rsid w:val="00C97E19"/>
    <w:rsid w:val="00CB1C49"/>
    <w:rsid w:val="00CD1832"/>
    <w:rsid w:val="00CD282D"/>
    <w:rsid w:val="00CF010E"/>
    <w:rsid w:val="00CF1BCA"/>
    <w:rsid w:val="00D0104C"/>
    <w:rsid w:val="00D0423F"/>
    <w:rsid w:val="00D04717"/>
    <w:rsid w:val="00D06744"/>
    <w:rsid w:val="00D10747"/>
    <w:rsid w:val="00D14947"/>
    <w:rsid w:val="00D17CFB"/>
    <w:rsid w:val="00D21276"/>
    <w:rsid w:val="00D30D15"/>
    <w:rsid w:val="00D31C75"/>
    <w:rsid w:val="00D338DA"/>
    <w:rsid w:val="00D33C0B"/>
    <w:rsid w:val="00D376F0"/>
    <w:rsid w:val="00D377AB"/>
    <w:rsid w:val="00D40C6D"/>
    <w:rsid w:val="00D600B7"/>
    <w:rsid w:val="00D64841"/>
    <w:rsid w:val="00D72744"/>
    <w:rsid w:val="00D75088"/>
    <w:rsid w:val="00D75C94"/>
    <w:rsid w:val="00D76E25"/>
    <w:rsid w:val="00D90F4A"/>
    <w:rsid w:val="00D92855"/>
    <w:rsid w:val="00DC0B97"/>
    <w:rsid w:val="00DE2420"/>
    <w:rsid w:val="00DF08EF"/>
    <w:rsid w:val="00DF22D9"/>
    <w:rsid w:val="00E278AE"/>
    <w:rsid w:val="00E3176A"/>
    <w:rsid w:val="00E4103C"/>
    <w:rsid w:val="00E42A79"/>
    <w:rsid w:val="00E42D9C"/>
    <w:rsid w:val="00E640D6"/>
    <w:rsid w:val="00E77093"/>
    <w:rsid w:val="00E9260E"/>
    <w:rsid w:val="00E950D8"/>
    <w:rsid w:val="00EA166C"/>
    <w:rsid w:val="00EA6D36"/>
    <w:rsid w:val="00ED1A16"/>
    <w:rsid w:val="00ED4AC0"/>
    <w:rsid w:val="00ED6B59"/>
    <w:rsid w:val="00EE08E6"/>
    <w:rsid w:val="00EE45AC"/>
    <w:rsid w:val="00F1291B"/>
    <w:rsid w:val="00F12AB8"/>
    <w:rsid w:val="00F1704B"/>
    <w:rsid w:val="00F1741B"/>
    <w:rsid w:val="00F225B4"/>
    <w:rsid w:val="00F2438B"/>
    <w:rsid w:val="00F70E65"/>
    <w:rsid w:val="00F74CD1"/>
    <w:rsid w:val="00F75320"/>
    <w:rsid w:val="00F75A19"/>
    <w:rsid w:val="00F80E8E"/>
    <w:rsid w:val="00F850C0"/>
    <w:rsid w:val="00FB037A"/>
    <w:rsid w:val="00FC05F0"/>
    <w:rsid w:val="00FE0E4F"/>
    <w:rsid w:val="00FE1920"/>
    <w:rsid w:val="00FE5FC7"/>
    <w:rsid w:val="205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rdiaUPC" w:hAnsi="CordiaUPC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EucrosiaUPC" w:hAnsi="EucrosiaUPC" w:eastAsia="Times New Roman" w:cs="EucrosiaUPC"/>
      <w:sz w:val="32"/>
      <w:szCs w:val="32"/>
      <w:lang w:val="en-US" w:eastAsia="en-US" w:bidi="th-TH"/>
    </w:rPr>
  </w:style>
  <w:style w:type="paragraph" w:styleId="2">
    <w:name w:val="heading 1"/>
    <w:basedOn w:val="1"/>
    <w:next w:val="1"/>
    <w:qFormat/>
    <w:uiPriority w:val="0"/>
    <w:pPr>
      <w:keepNext/>
      <w:spacing w:before="120"/>
      <w:outlineLvl w:val="0"/>
    </w:pPr>
  </w:style>
  <w:style w:type="paragraph" w:styleId="3">
    <w:name w:val="heading 2"/>
    <w:basedOn w:val="1"/>
    <w:next w:val="1"/>
    <w:qFormat/>
    <w:uiPriority w:val="0"/>
    <w:pPr>
      <w:keepNext/>
      <w:spacing w:before="120"/>
      <w:jc w:val="center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before="120"/>
      <w:ind w:right="226"/>
      <w:jc w:val="both"/>
    </w:pPr>
  </w:style>
  <w:style w:type="paragraph" w:styleId="7">
    <w:name w:val="Body Text 2"/>
    <w:basedOn w:val="1"/>
    <w:uiPriority w:val="0"/>
    <w:pPr>
      <w:spacing w:after="120" w:line="480" w:lineRule="auto"/>
    </w:pPr>
    <w:rPr>
      <w:rFonts w:ascii="Cordia New" w:hAnsi="Cordia New" w:eastAsia="Cordia New" w:cs="Cordia New"/>
      <w:sz w:val="28"/>
    </w:rPr>
  </w:style>
  <w:style w:type="paragraph" w:styleId="8">
    <w:name w:val="Body Text Indent"/>
    <w:basedOn w:val="1"/>
    <w:uiPriority w:val="0"/>
    <w:pPr>
      <w:ind w:firstLine="1418"/>
    </w:pPr>
  </w:style>
  <w:style w:type="paragraph" w:styleId="9">
    <w:name w:val="Body Text Indent 2"/>
    <w:basedOn w:val="1"/>
    <w:uiPriority w:val="0"/>
    <w:pPr>
      <w:spacing w:before="240"/>
      <w:ind w:firstLine="1440"/>
    </w:pPr>
  </w:style>
  <w:style w:type="paragraph" w:styleId="10">
    <w:name w:val="Body Text Indent 3"/>
    <w:basedOn w:val="1"/>
    <w:uiPriority w:val="0"/>
    <w:pPr>
      <w:spacing w:line="480" w:lineRule="exact"/>
      <w:ind w:firstLine="1440"/>
      <w:jc w:val="both"/>
    </w:pPr>
    <w:rPr>
      <w:spacing w:val="2"/>
    </w:rPr>
  </w:style>
  <w:style w:type="character" w:styleId="11">
    <w:name w:val="FollowedHyperlink"/>
    <w:basedOn w:val="4"/>
    <w:uiPriority w:val="0"/>
    <w:rPr>
      <w:color w:val="800080"/>
      <w:u w:val="single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13">
    <w:name w:val="header"/>
    <w:basedOn w:val="1"/>
    <w:uiPriority w:val="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14">
    <w:name w:val="Hyperlink"/>
    <w:basedOn w:val="4"/>
    <w:uiPriority w:val="0"/>
    <w:rPr>
      <w:color w:val="0000FF"/>
      <w:u w:val="single"/>
      <w:lang w:bidi="th-TH"/>
    </w:rPr>
  </w:style>
  <w:style w:type="character" w:styleId="15">
    <w:name w:val="page number"/>
    <w:basedOn w:val="4"/>
    <w:uiPriority w:val="0"/>
  </w:style>
  <w:style w:type="character" w:styleId="1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07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Company>of Thailand</Company>
  <Pages>4</Pages>
  <Words>550</Words>
  <Characters>3138</Characters>
  <Lines>26</Lines>
  <Paragraphs>7</Paragraphs>
  <TotalTime>612</TotalTime>
  <ScaleCrop>false</ScaleCrop>
  <LinksUpToDate>false</LinksUpToDate>
  <CharactersWithSpaces>3681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2020-03-03T04:53:00Z</dcterms:created>
  <dc:creator>admin07</dc:creator>
  <cp:lastModifiedBy>Thitiphan Phonthanashet (Yok)</cp:lastModifiedBy>
  <cp:lastPrinted>2025-04-23T04:34:34Z</cp:lastPrinted>
  <dcterms:modified xsi:type="dcterms:W3CDTF">2025-04-23T04:36:02Z</dcterms:modified>
  <dc:title> 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D5FB8AE2437649499C39E0468E519BD1_12</vt:lpwstr>
  </property>
</Properties>
</file>